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37100" w14:textId="77777777" w:rsidR="00F67D86" w:rsidRDefault="00F67D86" w:rsidP="003449B8">
      <w:pPr>
        <w:pStyle w:val="Nadpis1"/>
        <w:tabs>
          <w:tab w:val="left" w:pos="0"/>
        </w:tabs>
        <w:spacing w:before="0" w:after="0"/>
        <w:ind w:left="-284" w:right="-284"/>
        <w:jc w:val="center"/>
        <w:rPr>
          <w:color w:val="000000"/>
        </w:rPr>
      </w:pPr>
      <w:r>
        <w:rPr>
          <w:color w:val="000000"/>
          <w:sz w:val="72"/>
          <w:szCs w:val="72"/>
        </w:rPr>
        <w:t xml:space="preserve">ZPRÁVY OP </w:t>
      </w:r>
    </w:p>
    <w:p w14:paraId="28837101" w14:textId="588C02B1" w:rsidR="00F67D86" w:rsidRDefault="00F67D86" w:rsidP="003449B8">
      <w:pPr>
        <w:pStyle w:val="Nadpis1"/>
        <w:numPr>
          <w:ilvl w:val="0"/>
          <w:numId w:val="0"/>
        </w:numPr>
        <w:tabs>
          <w:tab w:val="left" w:pos="0"/>
        </w:tabs>
        <w:spacing w:before="0" w:after="0"/>
        <w:ind w:right="-284"/>
        <w:rPr>
          <w:sz w:val="16"/>
          <w:szCs w:val="16"/>
        </w:rPr>
      </w:pPr>
      <w:r>
        <w:rPr>
          <w:color w:val="000000"/>
        </w:rPr>
        <w:t>zpravodaj Obce překladatelů ročník XXXI</w:t>
      </w:r>
      <w:r w:rsidR="0011758A">
        <w:rPr>
          <w:color w:val="000000"/>
        </w:rPr>
        <w:t>I</w:t>
      </w:r>
      <w:r>
        <w:rPr>
          <w:color w:val="000000"/>
          <w:position w:val="3"/>
          <w:shd w:val="clear" w:color="auto" w:fill="FFFFFF"/>
        </w:rPr>
        <w:t xml:space="preserve"> č. </w:t>
      </w:r>
      <w:r w:rsidR="007E1D9C">
        <w:rPr>
          <w:color w:val="000000"/>
          <w:position w:val="3"/>
          <w:shd w:val="clear" w:color="auto" w:fill="FFFFFF"/>
        </w:rPr>
        <w:t>3</w:t>
      </w:r>
      <w:r>
        <w:rPr>
          <w:color w:val="000000"/>
          <w:position w:val="3"/>
          <w:shd w:val="clear" w:color="auto" w:fill="FFFFFF"/>
        </w:rPr>
        <w:t xml:space="preserve"> (</w:t>
      </w:r>
      <w:r w:rsidR="007E1D9C">
        <w:rPr>
          <w:color w:val="000000"/>
          <w:position w:val="3"/>
          <w:shd w:val="clear" w:color="auto" w:fill="FFFFFF"/>
        </w:rPr>
        <w:t>červenec</w:t>
      </w:r>
      <w:r w:rsidR="002A4209">
        <w:rPr>
          <w:color w:val="000000"/>
          <w:position w:val="3"/>
          <w:shd w:val="clear" w:color="auto" w:fill="FFFFFF"/>
        </w:rPr>
        <w:t xml:space="preserve"> </w:t>
      </w:r>
      <w:r>
        <w:rPr>
          <w:color w:val="000000"/>
          <w:position w:val="3"/>
        </w:rPr>
        <w:t>202</w:t>
      </w:r>
      <w:r w:rsidR="0075713A">
        <w:rPr>
          <w:color w:val="000000"/>
          <w:position w:val="3"/>
        </w:rPr>
        <w:t>2</w:t>
      </w:r>
      <w:r>
        <w:rPr>
          <w:color w:val="000000"/>
          <w:position w:val="3"/>
        </w:rPr>
        <w:t>)</w:t>
      </w:r>
    </w:p>
    <w:p w14:paraId="28837102" w14:textId="77777777" w:rsidR="00422D72" w:rsidRDefault="00422D72" w:rsidP="003449B8">
      <w:pPr>
        <w:pBdr>
          <w:bottom w:val="single" w:sz="4" w:space="1" w:color="auto"/>
          <w:between w:val="single" w:sz="4" w:space="1" w:color="auto"/>
        </w:pBdr>
        <w:tabs>
          <w:tab w:val="left" w:pos="0"/>
        </w:tabs>
        <w:ind w:right="-284"/>
      </w:pPr>
    </w:p>
    <w:p w14:paraId="28837103" w14:textId="77777777" w:rsidR="00285B25" w:rsidRDefault="00285B25" w:rsidP="003449B8">
      <w:pPr>
        <w:tabs>
          <w:tab w:val="left" w:pos="0"/>
        </w:tabs>
        <w:ind w:right="-284"/>
        <w:jc w:val="center"/>
        <w:rPr>
          <w:rFonts w:ascii="Arial" w:hAnsi="Arial" w:cs="Arial"/>
          <w:b/>
          <w:bCs/>
          <w:sz w:val="24"/>
          <w:szCs w:val="24"/>
        </w:rPr>
      </w:pPr>
    </w:p>
    <w:p w14:paraId="28837104" w14:textId="77777777" w:rsidR="00422D72" w:rsidRDefault="00B47273" w:rsidP="00C61939">
      <w:pPr>
        <w:tabs>
          <w:tab w:val="left" w:pos="0"/>
        </w:tabs>
        <w:spacing w:line="240" w:lineRule="auto"/>
        <w:ind w:right="-284"/>
        <w:jc w:val="center"/>
        <w:rPr>
          <w:rFonts w:ascii="Arial" w:hAnsi="Arial" w:cs="Arial"/>
          <w:b/>
          <w:bCs/>
          <w:sz w:val="24"/>
          <w:szCs w:val="24"/>
        </w:rPr>
      </w:pPr>
      <w:r w:rsidRPr="00596034">
        <w:rPr>
          <w:rFonts w:ascii="Arial" w:hAnsi="Arial" w:cs="Arial"/>
          <w:b/>
          <w:bCs/>
          <w:sz w:val="24"/>
          <w:szCs w:val="24"/>
        </w:rPr>
        <w:t>A</w:t>
      </w:r>
      <w:r w:rsidR="00596034">
        <w:rPr>
          <w:rFonts w:ascii="Arial" w:hAnsi="Arial" w:cs="Arial"/>
          <w:b/>
          <w:bCs/>
          <w:sz w:val="24"/>
          <w:szCs w:val="24"/>
        </w:rPr>
        <w:t>KTUALITY Z</w:t>
      </w:r>
      <w:r w:rsidR="00AC6C14">
        <w:rPr>
          <w:rFonts w:ascii="Arial" w:hAnsi="Arial" w:cs="Arial"/>
          <w:b/>
          <w:bCs/>
          <w:sz w:val="24"/>
          <w:szCs w:val="24"/>
        </w:rPr>
        <w:t> </w:t>
      </w:r>
      <w:r w:rsidR="003A65F2" w:rsidRPr="00596034">
        <w:rPr>
          <w:rFonts w:ascii="Arial" w:hAnsi="Arial" w:cs="Arial"/>
          <w:b/>
          <w:bCs/>
          <w:sz w:val="24"/>
          <w:szCs w:val="24"/>
        </w:rPr>
        <w:t>OP</w:t>
      </w:r>
    </w:p>
    <w:p w14:paraId="28837105" w14:textId="77777777" w:rsidR="00AC6C14" w:rsidRDefault="00AC6C14" w:rsidP="00C61939">
      <w:pPr>
        <w:tabs>
          <w:tab w:val="left" w:pos="0"/>
        </w:tabs>
        <w:spacing w:line="240" w:lineRule="auto"/>
        <w:ind w:right="-284"/>
        <w:jc w:val="center"/>
        <w:rPr>
          <w:rFonts w:ascii="Arial" w:hAnsi="Arial" w:cs="Arial"/>
          <w:b/>
          <w:bCs/>
          <w:sz w:val="24"/>
          <w:szCs w:val="24"/>
        </w:rPr>
      </w:pPr>
    </w:p>
    <w:p w14:paraId="28837106" w14:textId="304D64AD" w:rsidR="00AC6C14" w:rsidRDefault="006E25C8" w:rsidP="00C61939">
      <w:pPr>
        <w:tabs>
          <w:tab w:val="left" w:pos="0"/>
        </w:tabs>
        <w:spacing w:line="240" w:lineRule="auto"/>
        <w:ind w:right="-284"/>
        <w:jc w:val="center"/>
        <w:rPr>
          <w:rFonts w:ascii="Arial" w:hAnsi="Arial" w:cs="Arial"/>
          <w:b/>
          <w:bCs/>
          <w:sz w:val="24"/>
          <w:szCs w:val="24"/>
          <w:u w:val="single"/>
        </w:rPr>
      </w:pPr>
      <w:r>
        <w:rPr>
          <w:rFonts w:ascii="Arial" w:hAnsi="Arial" w:cs="Arial"/>
          <w:b/>
          <w:bCs/>
          <w:sz w:val="24"/>
          <w:szCs w:val="24"/>
          <w:u w:val="single"/>
        </w:rPr>
        <w:t>V</w:t>
      </w:r>
      <w:r w:rsidR="00A1339F" w:rsidRPr="00A25ED5">
        <w:rPr>
          <w:rFonts w:ascii="Arial" w:hAnsi="Arial" w:cs="Arial"/>
          <w:b/>
          <w:bCs/>
          <w:sz w:val="24"/>
          <w:szCs w:val="24"/>
          <w:u w:val="single"/>
        </w:rPr>
        <w:t>ýsledk</w:t>
      </w:r>
      <w:r>
        <w:rPr>
          <w:rFonts w:ascii="Arial" w:hAnsi="Arial" w:cs="Arial"/>
          <w:b/>
          <w:bCs/>
          <w:sz w:val="24"/>
          <w:szCs w:val="24"/>
          <w:u w:val="single"/>
        </w:rPr>
        <w:t>y</w:t>
      </w:r>
      <w:r w:rsidR="00A1339F" w:rsidRPr="00A25ED5">
        <w:rPr>
          <w:rFonts w:ascii="Arial" w:hAnsi="Arial" w:cs="Arial"/>
          <w:b/>
          <w:bCs/>
          <w:sz w:val="24"/>
          <w:szCs w:val="24"/>
          <w:u w:val="single"/>
        </w:rPr>
        <w:t xml:space="preserve"> </w:t>
      </w:r>
      <w:r w:rsidR="007E5EE5" w:rsidRPr="00A25ED5">
        <w:rPr>
          <w:rFonts w:ascii="Arial" w:hAnsi="Arial" w:cs="Arial"/>
          <w:b/>
          <w:bCs/>
          <w:sz w:val="24"/>
          <w:szCs w:val="24"/>
          <w:u w:val="single"/>
        </w:rPr>
        <w:t>Překladatelské soutěže Jiřího Levého 2021/22</w:t>
      </w:r>
    </w:p>
    <w:p w14:paraId="37298293" w14:textId="77777777" w:rsidR="00EF00DC" w:rsidRPr="00EF00DC" w:rsidRDefault="00EF00DC" w:rsidP="0002688F">
      <w:pPr>
        <w:spacing w:line="240" w:lineRule="auto"/>
        <w:rPr>
          <w:rFonts w:ascii="Arial" w:hAnsi="Arial" w:cs="Arial"/>
          <w:sz w:val="24"/>
          <w:szCs w:val="24"/>
        </w:rPr>
      </w:pPr>
      <w:r w:rsidRPr="00EF00DC">
        <w:rPr>
          <w:rFonts w:ascii="Arial" w:hAnsi="Arial" w:cs="Arial"/>
          <w:sz w:val="24"/>
          <w:szCs w:val="24"/>
        </w:rPr>
        <w:t xml:space="preserve">Ve středu 15. 6. 2022 proběhlo v kavárně Liberál vyhlášení výsledků 30. ročníku Soutěže Jiřího Levého pro mladé překladatele: </w:t>
      </w:r>
    </w:p>
    <w:p w14:paraId="4E831758" w14:textId="77777777" w:rsidR="00EF00DC" w:rsidRDefault="00EF00DC" w:rsidP="0002688F">
      <w:pPr>
        <w:spacing w:line="240" w:lineRule="auto"/>
        <w:rPr>
          <w:rFonts w:ascii="Arial" w:hAnsi="Arial" w:cs="Arial"/>
          <w:sz w:val="24"/>
          <w:szCs w:val="24"/>
        </w:rPr>
      </w:pPr>
    </w:p>
    <w:p w14:paraId="737D56E8" w14:textId="7A1A87D5" w:rsidR="0002688F" w:rsidRDefault="0002688F" w:rsidP="0002688F">
      <w:pPr>
        <w:spacing w:line="240" w:lineRule="auto"/>
        <w:rPr>
          <w:rFonts w:ascii="Arial" w:hAnsi="Arial" w:cs="Arial"/>
          <w:sz w:val="24"/>
          <w:szCs w:val="24"/>
        </w:rPr>
      </w:pPr>
      <w:r>
        <w:rPr>
          <w:rFonts w:ascii="Arial" w:hAnsi="Arial" w:cs="Arial"/>
          <w:sz w:val="24"/>
          <w:szCs w:val="24"/>
        </w:rPr>
        <w:t>PRÓZA</w:t>
      </w:r>
    </w:p>
    <w:p w14:paraId="4F6BAB31" w14:textId="77777777" w:rsidR="0002688F" w:rsidRPr="00EF00DC" w:rsidRDefault="0002688F" w:rsidP="0002688F">
      <w:pPr>
        <w:spacing w:line="240" w:lineRule="auto"/>
        <w:rPr>
          <w:rFonts w:ascii="Arial" w:hAnsi="Arial" w:cs="Arial"/>
          <w:sz w:val="24"/>
          <w:szCs w:val="24"/>
        </w:rPr>
      </w:pPr>
    </w:p>
    <w:p w14:paraId="43C24F35" w14:textId="77777777" w:rsidR="0002688F" w:rsidRDefault="00EF00DC" w:rsidP="0002688F">
      <w:pPr>
        <w:spacing w:line="240" w:lineRule="auto"/>
        <w:rPr>
          <w:rFonts w:ascii="Arial" w:hAnsi="Arial" w:cs="Arial"/>
          <w:b/>
          <w:bCs/>
          <w:sz w:val="24"/>
          <w:szCs w:val="24"/>
        </w:rPr>
      </w:pPr>
      <w:r w:rsidRPr="00EF00DC">
        <w:rPr>
          <w:rFonts w:ascii="Arial" w:hAnsi="Arial" w:cs="Arial"/>
          <w:b/>
          <w:bCs/>
          <w:sz w:val="24"/>
          <w:szCs w:val="24"/>
        </w:rPr>
        <w:t>1. cena</w:t>
      </w:r>
    </w:p>
    <w:p w14:paraId="68D6343D" w14:textId="08446ACF" w:rsidR="00EF00DC" w:rsidRPr="0002688F" w:rsidRDefault="00EF00DC" w:rsidP="0002688F">
      <w:pPr>
        <w:spacing w:line="240" w:lineRule="auto"/>
        <w:rPr>
          <w:rFonts w:ascii="Arial" w:hAnsi="Arial" w:cs="Arial"/>
          <w:b/>
          <w:bCs/>
          <w:sz w:val="24"/>
          <w:szCs w:val="24"/>
        </w:rPr>
      </w:pPr>
      <w:r w:rsidRPr="00EF00DC">
        <w:rPr>
          <w:rFonts w:ascii="Arial" w:hAnsi="Arial" w:cs="Arial"/>
          <w:b/>
          <w:bCs/>
          <w:sz w:val="24"/>
          <w:szCs w:val="24"/>
        </w:rPr>
        <w:t>Vendula Pazderová</w:t>
      </w:r>
      <w:r w:rsidR="0002688F">
        <w:rPr>
          <w:rFonts w:ascii="Arial" w:hAnsi="Arial" w:cs="Arial"/>
          <w:b/>
          <w:bCs/>
          <w:sz w:val="24"/>
          <w:szCs w:val="24"/>
        </w:rPr>
        <w:t xml:space="preserve"> </w:t>
      </w:r>
      <w:r w:rsidRPr="00EF00DC">
        <w:rPr>
          <w:rFonts w:ascii="Arial" w:hAnsi="Arial" w:cs="Arial"/>
          <w:sz w:val="24"/>
          <w:szCs w:val="24"/>
        </w:rPr>
        <w:t>(Alejandro Zambra: Poeta chileno) – španělština</w:t>
      </w:r>
    </w:p>
    <w:p w14:paraId="67146089" w14:textId="77777777" w:rsidR="0002688F" w:rsidRDefault="00EF00DC" w:rsidP="0002688F">
      <w:pPr>
        <w:spacing w:line="240" w:lineRule="auto"/>
        <w:rPr>
          <w:rFonts w:ascii="Arial" w:hAnsi="Arial" w:cs="Arial"/>
          <w:b/>
          <w:bCs/>
          <w:sz w:val="24"/>
          <w:szCs w:val="24"/>
        </w:rPr>
      </w:pPr>
      <w:r w:rsidRPr="00EF00DC">
        <w:rPr>
          <w:rFonts w:ascii="Arial" w:hAnsi="Arial" w:cs="Arial"/>
          <w:b/>
          <w:bCs/>
          <w:sz w:val="24"/>
          <w:szCs w:val="24"/>
        </w:rPr>
        <w:t>2. cena</w:t>
      </w:r>
    </w:p>
    <w:p w14:paraId="7767BF20" w14:textId="3B417587" w:rsidR="00EF00DC" w:rsidRPr="0002688F" w:rsidRDefault="00EF00DC" w:rsidP="0002688F">
      <w:pPr>
        <w:spacing w:line="240" w:lineRule="auto"/>
        <w:rPr>
          <w:rFonts w:ascii="Arial" w:hAnsi="Arial" w:cs="Arial"/>
          <w:b/>
          <w:bCs/>
          <w:sz w:val="24"/>
          <w:szCs w:val="24"/>
        </w:rPr>
      </w:pPr>
      <w:r w:rsidRPr="00EF00DC">
        <w:rPr>
          <w:rFonts w:ascii="Arial" w:hAnsi="Arial" w:cs="Arial"/>
          <w:b/>
          <w:bCs/>
          <w:sz w:val="24"/>
          <w:szCs w:val="24"/>
        </w:rPr>
        <w:t>Michaela Kozumplíková</w:t>
      </w:r>
      <w:r w:rsidR="0002688F">
        <w:rPr>
          <w:rFonts w:ascii="Arial" w:hAnsi="Arial" w:cs="Arial"/>
          <w:b/>
          <w:bCs/>
          <w:sz w:val="24"/>
          <w:szCs w:val="24"/>
        </w:rPr>
        <w:t xml:space="preserve"> </w:t>
      </w:r>
      <w:r w:rsidRPr="00EF00DC">
        <w:rPr>
          <w:rFonts w:ascii="Arial" w:hAnsi="Arial" w:cs="Arial"/>
          <w:sz w:val="24"/>
          <w:szCs w:val="24"/>
        </w:rPr>
        <w:t>(Anne F. Garréta: Dans l’béton) – francouzština</w:t>
      </w:r>
    </w:p>
    <w:p w14:paraId="043B8D6A" w14:textId="77777777" w:rsidR="0002688F" w:rsidRDefault="00EF00DC" w:rsidP="0002688F">
      <w:pPr>
        <w:spacing w:line="240" w:lineRule="auto"/>
        <w:rPr>
          <w:rFonts w:ascii="Arial" w:hAnsi="Arial" w:cs="Arial"/>
          <w:b/>
          <w:bCs/>
          <w:sz w:val="24"/>
          <w:szCs w:val="24"/>
        </w:rPr>
      </w:pPr>
      <w:r w:rsidRPr="00EF00DC">
        <w:rPr>
          <w:rFonts w:ascii="Arial" w:hAnsi="Arial" w:cs="Arial"/>
          <w:b/>
          <w:bCs/>
          <w:sz w:val="24"/>
          <w:szCs w:val="24"/>
        </w:rPr>
        <w:t>3. cena</w:t>
      </w:r>
    </w:p>
    <w:p w14:paraId="6BC4E936" w14:textId="1091A344" w:rsidR="00EF00DC" w:rsidRPr="0002688F" w:rsidRDefault="00EF00DC" w:rsidP="0002688F">
      <w:pPr>
        <w:spacing w:line="240" w:lineRule="auto"/>
        <w:rPr>
          <w:rFonts w:ascii="Arial" w:hAnsi="Arial" w:cs="Arial"/>
          <w:b/>
          <w:bCs/>
          <w:sz w:val="24"/>
          <w:szCs w:val="24"/>
        </w:rPr>
      </w:pPr>
      <w:r w:rsidRPr="00EF00DC">
        <w:rPr>
          <w:rFonts w:ascii="Arial" w:hAnsi="Arial" w:cs="Arial"/>
          <w:b/>
          <w:bCs/>
          <w:sz w:val="24"/>
          <w:szCs w:val="24"/>
        </w:rPr>
        <w:t>Anna Štětková</w:t>
      </w:r>
      <w:r w:rsidR="0002688F">
        <w:rPr>
          <w:rFonts w:ascii="Arial" w:hAnsi="Arial" w:cs="Arial"/>
          <w:b/>
          <w:bCs/>
          <w:sz w:val="24"/>
          <w:szCs w:val="24"/>
        </w:rPr>
        <w:t xml:space="preserve"> </w:t>
      </w:r>
      <w:r w:rsidRPr="00EF00DC">
        <w:rPr>
          <w:rFonts w:ascii="Arial" w:hAnsi="Arial" w:cs="Arial"/>
          <w:sz w:val="24"/>
          <w:szCs w:val="24"/>
        </w:rPr>
        <w:t>(Chloé Delaume: Le Coeur synthétique) – francouzština</w:t>
      </w:r>
    </w:p>
    <w:p w14:paraId="66BD432C" w14:textId="6E7228BE" w:rsidR="00EF00DC" w:rsidRPr="0002688F" w:rsidRDefault="00EF00DC" w:rsidP="0002688F">
      <w:pPr>
        <w:spacing w:line="240" w:lineRule="auto"/>
        <w:rPr>
          <w:rFonts w:ascii="Arial" w:hAnsi="Arial" w:cs="Arial"/>
          <w:b/>
          <w:bCs/>
          <w:sz w:val="24"/>
          <w:szCs w:val="24"/>
        </w:rPr>
      </w:pPr>
      <w:r w:rsidRPr="00EF00DC">
        <w:rPr>
          <w:rFonts w:ascii="Arial" w:hAnsi="Arial" w:cs="Arial"/>
          <w:b/>
          <w:bCs/>
          <w:sz w:val="24"/>
          <w:szCs w:val="24"/>
        </w:rPr>
        <w:t>Klára Našincová</w:t>
      </w:r>
      <w:r w:rsidR="0002688F">
        <w:rPr>
          <w:rFonts w:ascii="Arial" w:hAnsi="Arial" w:cs="Arial"/>
          <w:b/>
          <w:bCs/>
          <w:sz w:val="24"/>
          <w:szCs w:val="24"/>
        </w:rPr>
        <w:t xml:space="preserve"> </w:t>
      </w:r>
      <w:r w:rsidRPr="00EF00DC">
        <w:rPr>
          <w:rFonts w:ascii="Arial" w:hAnsi="Arial" w:cs="Arial"/>
          <w:sz w:val="24"/>
          <w:szCs w:val="24"/>
        </w:rPr>
        <w:t>(Bogdan Suceavă: Čas Nibelungů, Povážlivé sklony) – rumunština</w:t>
      </w:r>
    </w:p>
    <w:p w14:paraId="05C6D09F" w14:textId="77777777" w:rsidR="00EF00DC" w:rsidRPr="00EF00DC" w:rsidRDefault="00EF00DC" w:rsidP="0002688F">
      <w:pPr>
        <w:spacing w:line="240" w:lineRule="auto"/>
        <w:rPr>
          <w:rFonts w:ascii="Arial" w:hAnsi="Arial" w:cs="Arial"/>
          <w:sz w:val="24"/>
          <w:szCs w:val="24"/>
        </w:rPr>
      </w:pPr>
    </w:p>
    <w:p w14:paraId="373E0AE0" w14:textId="77777777" w:rsidR="00EF00DC" w:rsidRPr="00EF00DC" w:rsidRDefault="00EF00DC" w:rsidP="0002688F">
      <w:pPr>
        <w:spacing w:line="240" w:lineRule="auto"/>
        <w:rPr>
          <w:rFonts w:ascii="Arial" w:hAnsi="Arial" w:cs="Arial"/>
          <w:sz w:val="24"/>
          <w:szCs w:val="24"/>
        </w:rPr>
      </w:pPr>
      <w:r w:rsidRPr="00EF00DC">
        <w:rPr>
          <w:rFonts w:ascii="Arial" w:hAnsi="Arial" w:cs="Arial"/>
          <w:sz w:val="24"/>
          <w:szCs w:val="24"/>
        </w:rPr>
        <w:t>Čestné uznání získaly:</w:t>
      </w:r>
    </w:p>
    <w:p w14:paraId="6234062B" w14:textId="77777777" w:rsidR="00EF00DC" w:rsidRPr="00EF00DC" w:rsidRDefault="00EF00DC" w:rsidP="0002688F">
      <w:pPr>
        <w:spacing w:line="240" w:lineRule="auto"/>
        <w:rPr>
          <w:rFonts w:ascii="Arial" w:hAnsi="Arial" w:cs="Arial"/>
          <w:sz w:val="24"/>
          <w:szCs w:val="24"/>
        </w:rPr>
      </w:pPr>
      <w:r w:rsidRPr="00EF00DC">
        <w:rPr>
          <w:rFonts w:ascii="Arial" w:hAnsi="Arial" w:cs="Arial"/>
          <w:sz w:val="24"/>
          <w:szCs w:val="24"/>
        </w:rPr>
        <w:t>Kateřina Jagošová (Johanna Sinisalo: Fast Chuck) – finština</w:t>
      </w:r>
    </w:p>
    <w:p w14:paraId="00DD94D0" w14:textId="77777777" w:rsidR="00EF00DC" w:rsidRPr="00EF00DC" w:rsidRDefault="00EF00DC" w:rsidP="0002688F">
      <w:pPr>
        <w:spacing w:line="240" w:lineRule="auto"/>
        <w:rPr>
          <w:rFonts w:ascii="Arial" w:hAnsi="Arial" w:cs="Arial"/>
          <w:sz w:val="24"/>
          <w:szCs w:val="24"/>
        </w:rPr>
      </w:pPr>
      <w:r w:rsidRPr="00EF00DC">
        <w:rPr>
          <w:rFonts w:ascii="Arial" w:hAnsi="Arial" w:cs="Arial"/>
          <w:sz w:val="24"/>
          <w:szCs w:val="24"/>
        </w:rPr>
        <w:t>Gabriela Lisníková (Samanta Schweblin: Siete casas vacías) – španělština</w:t>
      </w:r>
    </w:p>
    <w:p w14:paraId="4FA2A656" w14:textId="77777777" w:rsidR="00EF00DC" w:rsidRPr="00EF00DC" w:rsidRDefault="00EF00DC" w:rsidP="0002688F">
      <w:pPr>
        <w:spacing w:line="240" w:lineRule="auto"/>
        <w:rPr>
          <w:rFonts w:ascii="Arial" w:hAnsi="Arial" w:cs="Arial"/>
          <w:sz w:val="24"/>
          <w:szCs w:val="24"/>
        </w:rPr>
      </w:pPr>
      <w:r w:rsidRPr="00EF00DC">
        <w:rPr>
          <w:rFonts w:ascii="Arial" w:hAnsi="Arial" w:cs="Arial"/>
          <w:sz w:val="24"/>
          <w:szCs w:val="24"/>
        </w:rPr>
        <w:t>Iveta Lužná (Thore Hansen: Ten, co toužil po hvězdách) – norština</w:t>
      </w:r>
    </w:p>
    <w:p w14:paraId="2DD4029E" w14:textId="77777777" w:rsidR="00EF00DC" w:rsidRPr="00EF00DC" w:rsidRDefault="00EF00DC" w:rsidP="0002688F">
      <w:pPr>
        <w:spacing w:line="240" w:lineRule="auto"/>
        <w:rPr>
          <w:rFonts w:ascii="Arial" w:hAnsi="Arial" w:cs="Arial"/>
          <w:sz w:val="24"/>
          <w:szCs w:val="24"/>
        </w:rPr>
      </w:pPr>
      <w:r w:rsidRPr="00EF00DC">
        <w:rPr>
          <w:rFonts w:ascii="Arial" w:hAnsi="Arial" w:cs="Arial"/>
          <w:sz w:val="24"/>
          <w:szCs w:val="24"/>
        </w:rPr>
        <w:t>Eva Heczková Kůsová (Ilona Hartmann: Land in Sicht) – němčina</w:t>
      </w:r>
    </w:p>
    <w:p w14:paraId="39753061" w14:textId="77777777" w:rsidR="00EF00DC" w:rsidRPr="00EF00DC" w:rsidRDefault="00EF00DC" w:rsidP="0002688F">
      <w:pPr>
        <w:spacing w:line="240" w:lineRule="auto"/>
        <w:rPr>
          <w:rFonts w:ascii="Arial" w:hAnsi="Arial" w:cs="Arial"/>
          <w:sz w:val="24"/>
          <w:szCs w:val="24"/>
        </w:rPr>
      </w:pPr>
    </w:p>
    <w:p w14:paraId="5FCDCFEE" w14:textId="679FAB5D" w:rsidR="00EF00DC" w:rsidRPr="00EF00DC" w:rsidRDefault="00EF00DC" w:rsidP="0002688F">
      <w:pPr>
        <w:spacing w:line="240" w:lineRule="auto"/>
        <w:rPr>
          <w:rFonts w:ascii="Arial" w:hAnsi="Arial" w:cs="Arial"/>
          <w:sz w:val="24"/>
          <w:szCs w:val="24"/>
        </w:rPr>
      </w:pPr>
      <w:r w:rsidRPr="00EF00DC">
        <w:rPr>
          <w:rFonts w:ascii="Arial" w:hAnsi="Arial" w:cs="Arial"/>
          <w:sz w:val="24"/>
          <w:szCs w:val="24"/>
        </w:rPr>
        <w:t>P</w:t>
      </w:r>
      <w:r w:rsidR="0002688F">
        <w:rPr>
          <w:rFonts w:ascii="Arial" w:hAnsi="Arial" w:cs="Arial"/>
          <w:sz w:val="24"/>
          <w:szCs w:val="24"/>
        </w:rPr>
        <w:t>OEZIE</w:t>
      </w:r>
    </w:p>
    <w:p w14:paraId="75AEBD5E" w14:textId="77777777" w:rsidR="00EF00DC" w:rsidRPr="00EF00DC" w:rsidRDefault="00EF00DC" w:rsidP="0002688F">
      <w:pPr>
        <w:spacing w:line="240" w:lineRule="auto"/>
        <w:rPr>
          <w:rFonts w:ascii="Arial" w:hAnsi="Arial" w:cs="Arial"/>
          <w:sz w:val="24"/>
          <w:szCs w:val="24"/>
        </w:rPr>
      </w:pPr>
      <w:r w:rsidRPr="00EF00DC">
        <w:rPr>
          <w:rFonts w:ascii="Arial" w:hAnsi="Arial" w:cs="Arial"/>
          <w:sz w:val="24"/>
          <w:szCs w:val="24"/>
        </w:rPr>
        <w:t>Čestné uznání získal Jakub Marx (Jim Morrison: Lords) – angličtina</w:t>
      </w:r>
    </w:p>
    <w:p w14:paraId="4BA3AC2B" w14:textId="77777777" w:rsidR="00EF00DC" w:rsidRPr="00EF00DC" w:rsidRDefault="00EF00DC" w:rsidP="0002688F">
      <w:pPr>
        <w:spacing w:line="240" w:lineRule="auto"/>
        <w:rPr>
          <w:rFonts w:ascii="Arial" w:hAnsi="Arial" w:cs="Arial"/>
          <w:sz w:val="24"/>
          <w:szCs w:val="24"/>
        </w:rPr>
      </w:pPr>
    </w:p>
    <w:p w14:paraId="6110D28C" w14:textId="77777777" w:rsidR="00EF00DC" w:rsidRPr="00EF00DC" w:rsidRDefault="00EF00DC" w:rsidP="0002688F">
      <w:pPr>
        <w:spacing w:line="240" w:lineRule="auto"/>
        <w:rPr>
          <w:rFonts w:ascii="Arial" w:hAnsi="Arial" w:cs="Arial"/>
          <w:sz w:val="24"/>
          <w:szCs w:val="24"/>
        </w:rPr>
      </w:pPr>
      <w:r w:rsidRPr="00EF00DC">
        <w:rPr>
          <w:rFonts w:ascii="Arial" w:hAnsi="Arial" w:cs="Arial"/>
          <w:sz w:val="24"/>
          <w:szCs w:val="24"/>
        </w:rPr>
        <w:t xml:space="preserve">Porota ve složení Michaela Jacobsenová (NĚM), Anežka Charvátová (ŠPA), Vratislav Kadlec (ANG) a Kateřina Klabanová (ANG, předsedkyně) všem oceněným srdečně blahopřeje a všem soutěžícím děkuje za účast. Naše díky patří i vydavatelství Lingea za </w:t>
      </w:r>
      <w:r w:rsidRPr="00EF00DC">
        <w:rPr>
          <w:rFonts w:ascii="Arial" w:hAnsi="Arial" w:cs="Arial"/>
          <w:sz w:val="24"/>
          <w:szCs w:val="24"/>
        </w:rPr>
        <w:lastRenderedPageBreak/>
        <w:t>ceny, Anně Tkáčové za fotografie, a zejména všem lektorům za posuzování příspěvků v prvním kole. Letos jimi byli: Michaela Marková (ANG), Ladislav Šenkyřík (ANG), Jovanka Šotolová (FRA), Jitka Hanušová (FIN), Magdalena Jehličková (HEBR), Veronika ter Harmsel Havlíková (NIZ), Jarka Vrbová (NOR), Libuše Valentová (RUM), Lukáš Klimeš (RUŠ), Lucie Zakopalová (POL).</w:t>
      </w:r>
    </w:p>
    <w:p w14:paraId="5D6A3866" w14:textId="77777777" w:rsidR="00EF00DC" w:rsidRDefault="00EF00DC" w:rsidP="0002688F">
      <w:pPr>
        <w:spacing w:line="240" w:lineRule="auto"/>
      </w:pPr>
      <w:r w:rsidRPr="00EF00DC">
        <w:rPr>
          <w:rFonts w:ascii="Arial" w:hAnsi="Arial" w:cs="Arial"/>
          <w:sz w:val="24"/>
          <w:szCs w:val="24"/>
        </w:rPr>
        <w:t>Zároveň vyhlašujeme 31. ročník soutěže a těšíme se na další mladé talenty.</w:t>
      </w:r>
    </w:p>
    <w:p w14:paraId="28837108" w14:textId="77777777" w:rsidR="00285B25" w:rsidRPr="00596034" w:rsidRDefault="00285B25" w:rsidP="00B917C4">
      <w:pPr>
        <w:tabs>
          <w:tab w:val="left" w:pos="0"/>
        </w:tabs>
        <w:spacing w:line="240" w:lineRule="auto"/>
        <w:ind w:right="-284"/>
        <w:rPr>
          <w:rFonts w:ascii="Arial" w:hAnsi="Arial" w:cs="Arial"/>
          <w:b/>
          <w:bCs/>
          <w:sz w:val="24"/>
          <w:szCs w:val="24"/>
        </w:rPr>
      </w:pPr>
    </w:p>
    <w:p w14:paraId="28837109" w14:textId="774C2C3F" w:rsidR="006A7EC4" w:rsidRDefault="005A0E02" w:rsidP="00E86EC9">
      <w:pPr>
        <w:spacing w:line="240" w:lineRule="auto"/>
        <w:jc w:val="center"/>
        <w:rPr>
          <w:rFonts w:ascii="Arial" w:hAnsi="Arial" w:cs="Arial"/>
          <w:b/>
          <w:bCs/>
          <w:sz w:val="24"/>
          <w:szCs w:val="24"/>
          <w:u w:val="single"/>
        </w:rPr>
      </w:pPr>
      <w:r>
        <w:rPr>
          <w:rFonts w:ascii="Arial" w:hAnsi="Arial" w:cs="Arial"/>
          <w:b/>
          <w:bCs/>
          <w:sz w:val="24"/>
          <w:szCs w:val="24"/>
          <w:u w:val="single"/>
        </w:rPr>
        <w:t>Anticen</w:t>
      </w:r>
      <w:r w:rsidR="00B917C4">
        <w:rPr>
          <w:rFonts w:ascii="Arial" w:hAnsi="Arial" w:cs="Arial"/>
          <w:b/>
          <w:bCs/>
          <w:sz w:val="24"/>
          <w:szCs w:val="24"/>
          <w:u w:val="single"/>
        </w:rPr>
        <w:t>a</w:t>
      </w:r>
      <w:r>
        <w:rPr>
          <w:rFonts w:ascii="Arial" w:hAnsi="Arial" w:cs="Arial"/>
          <w:b/>
          <w:bCs/>
          <w:sz w:val="24"/>
          <w:szCs w:val="24"/>
          <w:u w:val="single"/>
        </w:rPr>
        <w:t xml:space="preserve"> Skřipec</w:t>
      </w:r>
    </w:p>
    <w:p w14:paraId="300AE391" w14:textId="462815FA" w:rsidR="00B96C56" w:rsidRDefault="00615797" w:rsidP="000A5A28">
      <w:pPr>
        <w:spacing w:line="240" w:lineRule="auto"/>
        <w:jc w:val="both"/>
        <w:rPr>
          <w:rFonts w:ascii="Arial" w:hAnsi="Arial" w:cs="Arial"/>
          <w:sz w:val="24"/>
          <w:szCs w:val="24"/>
        </w:rPr>
      </w:pPr>
      <w:r>
        <w:rPr>
          <w:rFonts w:ascii="Arial" w:hAnsi="Arial" w:cs="Arial"/>
          <w:sz w:val="24"/>
          <w:szCs w:val="24"/>
        </w:rPr>
        <w:t xml:space="preserve">V pátek </w:t>
      </w:r>
      <w:r w:rsidRPr="00615797">
        <w:rPr>
          <w:rFonts w:ascii="Arial" w:hAnsi="Arial" w:cs="Arial"/>
          <w:sz w:val="24"/>
          <w:szCs w:val="24"/>
        </w:rPr>
        <w:t>10. 6. 2022 byly na knižním veletrhu Svět knihy vyhlášeny výsledky tradiční Anticeny Skřipec.</w:t>
      </w:r>
      <w:r>
        <w:rPr>
          <w:rFonts w:ascii="Arial" w:hAnsi="Arial" w:cs="Arial"/>
          <w:sz w:val="24"/>
          <w:szCs w:val="24"/>
        </w:rPr>
        <w:t xml:space="preserve"> </w:t>
      </w:r>
      <w:r w:rsidR="00B96C56" w:rsidRPr="00B96C56">
        <w:rPr>
          <w:rFonts w:ascii="Arial" w:hAnsi="Arial" w:cs="Arial"/>
          <w:sz w:val="24"/>
          <w:szCs w:val="24"/>
        </w:rPr>
        <w:t xml:space="preserve">Odborná porota ve složení Anežka Dudková, Viktor Janiš a Anna Štádlerová posoudila doporučení a návrhy, které byly Obci překladatelů zaslány, a rozhodla se udělit překladatelskou Anticenu Skřipec za rok 2021 Runce Žaludové za překlad románu Johna Boyna </w:t>
      </w:r>
      <w:r w:rsidR="00B96C56" w:rsidRPr="008450A4">
        <w:rPr>
          <w:rFonts w:ascii="Arial" w:hAnsi="Arial" w:cs="Arial"/>
          <w:i/>
          <w:iCs/>
          <w:sz w:val="24"/>
          <w:szCs w:val="24"/>
        </w:rPr>
        <w:t>Skrytá zuřivost srdce</w:t>
      </w:r>
      <w:r w:rsidR="00B96C56" w:rsidRPr="00B96C56">
        <w:rPr>
          <w:rFonts w:ascii="Arial" w:hAnsi="Arial" w:cs="Arial"/>
          <w:sz w:val="24"/>
          <w:szCs w:val="24"/>
        </w:rPr>
        <w:t xml:space="preserve">, jejž vydalo </w:t>
      </w:r>
      <w:r w:rsidR="006F5E36">
        <w:rPr>
          <w:rFonts w:ascii="Arial" w:hAnsi="Arial" w:cs="Arial"/>
          <w:sz w:val="24"/>
          <w:szCs w:val="24"/>
        </w:rPr>
        <w:t xml:space="preserve">v roce 2019 </w:t>
      </w:r>
      <w:r w:rsidR="00B96C56" w:rsidRPr="00B96C56">
        <w:rPr>
          <w:rFonts w:ascii="Arial" w:hAnsi="Arial" w:cs="Arial"/>
          <w:sz w:val="24"/>
          <w:szCs w:val="24"/>
        </w:rPr>
        <w:t xml:space="preserve">nakladatelství Slovart a který redigovala Michaela Šmejkalová. Porota při tom přihlédla k rovněž nepovedenému překladu románu </w:t>
      </w:r>
      <w:r w:rsidR="00B96C56" w:rsidRPr="008450A4">
        <w:rPr>
          <w:rFonts w:ascii="Arial" w:hAnsi="Arial" w:cs="Arial"/>
          <w:i/>
          <w:iCs/>
          <w:sz w:val="24"/>
          <w:szCs w:val="24"/>
        </w:rPr>
        <w:t>Tisíc dokonalých tónů</w:t>
      </w:r>
      <w:r w:rsidR="00B96C56" w:rsidRPr="00B96C56">
        <w:rPr>
          <w:rFonts w:ascii="Arial" w:hAnsi="Arial" w:cs="Arial"/>
          <w:sz w:val="24"/>
          <w:szCs w:val="24"/>
        </w:rPr>
        <w:t>.</w:t>
      </w:r>
    </w:p>
    <w:p w14:paraId="0A0DDBE0" w14:textId="2344436E" w:rsidR="008138B1" w:rsidRDefault="008138B1" w:rsidP="000A5A28">
      <w:pPr>
        <w:spacing w:line="240" w:lineRule="auto"/>
        <w:jc w:val="both"/>
        <w:rPr>
          <w:rFonts w:ascii="Arial" w:hAnsi="Arial" w:cs="Arial"/>
          <w:sz w:val="24"/>
          <w:szCs w:val="24"/>
        </w:rPr>
      </w:pPr>
      <w:r>
        <w:rPr>
          <w:rFonts w:ascii="Arial" w:hAnsi="Arial" w:cs="Arial"/>
          <w:sz w:val="24"/>
          <w:szCs w:val="24"/>
        </w:rPr>
        <w:t xml:space="preserve">Tiskovou zprávu a posudky </w:t>
      </w:r>
      <w:r w:rsidR="00D72E88">
        <w:rPr>
          <w:rFonts w:ascii="Arial" w:hAnsi="Arial" w:cs="Arial"/>
          <w:sz w:val="24"/>
          <w:szCs w:val="24"/>
        </w:rPr>
        <w:t xml:space="preserve">na hodnocené knihy najdete na </w:t>
      </w:r>
      <w:hyperlink r:id="rId5" w:history="1">
        <w:r w:rsidR="00D72E88" w:rsidRPr="00003859">
          <w:rPr>
            <w:rStyle w:val="Hypertextovodkaz"/>
            <w:rFonts w:ascii="Arial" w:hAnsi="Arial" w:cs="Arial"/>
            <w:sz w:val="24"/>
            <w:szCs w:val="24"/>
          </w:rPr>
          <w:t>webu OP</w:t>
        </w:r>
      </w:hyperlink>
      <w:r w:rsidR="00D72E88">
        <w:rPr>
          <w:rFonts w:ascii="Arial" w:hAnsi="Arial" w:cs="Arial"/>
          <w:sz w:val="24"/>
          <w:szCs w:val="24"/>
        </w:rPr>
        <w:t>.</w:t>
      </w:r>
    </w:p>
    <w:p w14:paraId="5CA01F3C" w14:textId="77777777" w:rsidR="00AA3783" w:rsidRDefault="00AA3783" w:rsidP="000A5A28">
      <w:pPr>
        <w:jc w:val="both"/>
        <w:rPr>
          <w:rFonts w:ascii="Arial" w:hAnsi="Arial" w:cs="Arial"/>
          <w:sz w:val="24"/>
          <w:szCs w:val="24"/>
        </w:rPr>
      </w:pPr>
    </w:p>
    <w:p w14:paraId="4096A387" w14:textId="77777777" w:rsidR="00AA3783" w:rsidRPr="00AA3783" w:rsidRDefault="00AA3783" w:rsidP="00AA3783">
      <w:pPr>
        <w:jc w:val="center"/>
        <w:rPr>
          <w:rFonts w:ascii="Arial" w:hAnsi="Arial" w:cs="Arial"/>
          <w:b/>
          <w:bCs/>
          <w:sz w:val="24"/>
          <w:szCs w:val="24"/>
          <w:u w:val="single"/>
        </w:rPr>
      </w:pPr>
      <w:r w:rsidRPr="00AA3783">
        <w:rPr>
          <w:rFonts w:ascii="Arial" w:hAnsi="Arial" w:cs="Arial"/>
          <w:b/>
          <w:bCs/>
          <w:sz w:val="24"/>
          <w:szCs w:val="24"/>
          <w:u w:val="single"/>
        </w:rPr>
        <w:t>Zlatá stuha 2022</w:t>
      </w:r>
    </w:p>
    <w:p w14:paraId="669A47DC" w14:textId="69765806" w:rsidR="00AA3783" w:rsidRPr="00AA3783" w:rsidRDefault="002E002B" w:rsidP="00AA3783">
      <w:pPr>
        <w:jc w:val="both"/>
        <w:rPr>
          <w:rFonts w:ascii="Arial" w:hAnsi="Arial" w:cs="Arial"/>
          <w:sz w:val="24"/>
          <w:szCs w:val="24"/>
        </w:rPr>
      </w:pPr>
      <w:r>
        <w:rPr>
          <w:rFonts w:ascii="Arial" w:hAnsi="Arial" w:cs="Arial"/>
          <w:sz w:val="24"/>
          <w:szCs w:val="24"/>
        </w:rPr>
        <w:t xml:space="preserve">Ve čtvrtek </w:t>
      </w:r>
      <w:r w:rsidR="00AA3783" w:rsidRPr="00AA3783">
        <w:rPr>
          <w:rFonts w:ascii="Arial" w:hAnsi="Arial" w:cs="Arial"/>
          <w:sz w:val="24"/>
          <w:szCs w:val="24"/>
        </w:rPr>
        <w:t xml:space="preserve">16. 6. 2022 proběhlo v Centru současného umění DOX vyhlášení ceny Zlatá stuha. </w:t>
      </w:r>
      <w:r w:rsidR="0062095B">
        <w:rPr>
          <w:rFonts w:ascii="Arial" w:hAnsi="Arial" w:cs="Arial"/>
          <w:sz w:val="24"/>
          <w:szCs w:val="24"/>
        </w:rPr>
        <w:t xml:space="preserve">Kompletní výsledky najdete </w:t>
      </w:r>
      <w:r w:rsidR="00576392">
        <w:rPr>
          <w:rFonts w:ascii="Arial" w:hAnsi="Arial" w:cs="Arial"/>
          <w:sz w:val="24"/>
          <w:szCs w:val="24"/>
        </w:rPr>
        <w:t xml:space="preserve">na </w:t>
      </w:r>
      <w:hyperlink r:id="rId6" w:history="1">
        <w:r w:rsidR="00576392" w:rsidRPr="00D02D75">
          <w:rPr>
            <w:rStyle w:val="Hypertextovodkaz"/>
            <w:rFonts w:ascii="Arial" w:hAnsi="Arial" w:cs="Arial"/>
            <w:sz w:val="24"/>
            <w:szCs w:val="24"/>
          </w:rPr>
          <w:t>webu Zlat</w:t>
        </w:r>
        <w:r w:rsidR="00D02D75" w:rsidRPr="00D02D75">
          <w:rPr>
            <w:rStyle w:val="Hypertextovodkaz"/>
            <w:rFonts w:ascii="Arial" w:hAnsi="Arial" w:cs="Arial"/>
            <w:sz w:val="24"/>
            <w:szCs w:val="24"/>
          </w:rPr>
          <w:t>é</w:t>
        </w:r>
        <w:r w:rsidR="00576392" w:rsidRPr="00D02D75">
          <w:rPr>
            <w:rStyle w:val="Hypertextovodkaz"/>
            <w:rFonts w:ascii="Arial" w:hAnsi="Arial" w:cs="Arial"/>
            <w:sz w:val="24"/>
            <w:szCs w:val="24"/>
          </w:rPr>
          <w:t xml:space="preserve"> stuh</w:t>
        </w:r>
        <w:r w:rsidR="00D02D75" w:rsidRPr="00D02D75">
          <w:rPr>
            <w:rStyle w:val="Hypertextovodkaz"/>
            <w:rFonts w:ascii="Arial" w:hAnsi="Arial" w:cs="Arial"/>
            <w:sz w:val="24"/>
            <w:szCs w:val="24"/>
          </w:rPr>
          <w:t>y</w:t>
        </w:r>
      </w:hyperlink>
      <w:r w:rsidR="00576392">
        <w:rPr>
          <w:rFonts w:ascii="Arial" w:hAnsi="Arial" w:cs="Arial"/>
          <w:sz w:val="24"/>
          <w:szCs w:val="24"/>
        </w:rPr>
        <w:t xml:space="preserve">. </w:t>
      </w:r>
      <w:r w:rsidR="00AA3783" w:rsidRPr="00AA3783">
        <w:rPr>
          <w:rFonts w:ascii="Arial" w:hAnsi="Arial" w:cs="Arial"/>
          <w:sz w:val="24"/>
          <w:szCs w:val="24"/>
        </w:rPr>
        <w:t>V překladových kategoriích zvítězily tyto knihy:</w:t>
      </w:r>
    </w:p>
    <w:p w14:paraId="47C3BC88" w14:textId="77777777" w:rsidR="00AA3783" w:rsidRPr="00AA3783" w:rsidRDefault="00AA3783" w:rsidP="00AA3783">
      <w:pPr>
        <w:jc w:val="both"/>
        <w:rPr>
          <w:rFonts w:ascii="Arial" w:hAnsi="Arial" w:cs="Arial"/>
          <w:sz w:val="24"/>
          <w:szCs w:val="24"/>
        </w:rPr>
      </w:pPr>
    </w:p>
    <w:p w14:paraId="3B247FAE" w14:textId="77777777" w:rsidR="00AA3783" w:rsidRPr="002E002B" w:rsidRDefault="00AA3783" w:rsidP="00AA3783">
      <w:pPr>
        <w:jc w:val="both"/>
        <w:rPr>
          <w:rFonts w:ascii="Arial" w:hAnsi="Arial" w:cs="Arial"/>
          <w:b/>
          <w:bCs/>
          <w:sz w:val="24"/>
          <w:szCs w:val="24"/>
        </w:rPr>
      </w:pPr>
      <w:r w:rsidRPr="002E002B">
        <w:rPr>
          <w:rFonts w:ascii="Arial" w:hAnsi="Arial" w:cs="Arial"/>
          <w:b/>
          <w:bCs/>
          <w:sz w:val="24"/>
          <w:szCs w:val="24"/>
        </w:rPr>
        <w:t>Literatura faktu pro děti a mládež</w:t>
      </w:r>
    </w:p>
    <w:p w14:paraId="0242FAA0" w14:textId="77777777" w:rsidR="00AA3783" w:rsidRPr="00AA3783" w:rsidRDefault="00AA3783" w:rsidP="00AA3783">
      <w:pPr>
        <w:jc w:val="both"/>
        <w:rPr>
          <w:rFonts w:ascii="Arial" w:hAnsi="Arial" w:cs="Arial"/>
          <w:sz w:val="24"/>
          <w:szCs w:val="24"/>
        </w:rPr>
      </w:pPr>
      <w:r w:rsidRPr="00AA3783">
        <w:rPr>
          <w:rFonts w:ascii="Arial" w:hAnsi="Arial" w:cs="Arial"/>
          <w:sz w:val="24"/>
          <w:szCs w:val="24"/>
        </w:rPr>
        <w:t xml:space="preserve">Daniel a Alexandra Miźielinských: </w:t>
      </w:r>
      <w:r w:rsidRPr="00C10603">
        <w:rPr>
          <w:rFonts w:ascii="Arial" w:hAnsi="Arial" w:cs="Arial"/>
          <w:i/>
          <w:iCs/>
          <w:sz w:val="24"/>
          <w:szCs w:val="24"/>
        </w:rPr>
        <w:t>Můžu ochutnat? Lahodné příběhy o jídle z celého světa</w:t>
      </w:r>
      <w:r w:rsidRPr="00AA3783">
        <w:rPr>
          <w:rFonts w:ascii="Arial" w:hAnsi="Arial" w:cs="Arial"/>
          <w:sz w:val="24"/>
          <w:szCs w:val="24"/>
        </w:rPr>
        <w:t xml:space="preserve"> (překlad z polštiny Anna Halfarová, vydal Host)</w:t>
      </w:r>
    </w:p>
    <w:p w14:paraId="275E735B" w14:textId="77777777" w:rsidR="00AA3783" w:rsidRPr="002E002B" w:rsidRDefault="00AA3783" w:rsidP="00AA3783">
      <w:pPr>
        <w:jc w:val="both"/>
        <w:rPr>
          <w:rFonts w:ascii="Arial" w:hAnsi="Arial" w:cs="Arial"/>
          <w:b/>
          <w:bCs/>
          <w:sz w:val="24"/>
          <w:szCs w:val="24"/>
        </w:rPr>
      </w:pPr>
      <w:r w:rsidRPr="002E002B">
        <w:rPr>
          <w:rFonts w:ascii="Arial" w:hAnsi="Arial" w:cs="Arial"/>
          <w:b/>
          <w:bCs/>
          <w:sz w:val="24"/>
          <w:szCs w:val="24"/>
        </w:rPr>
        <w:t>Beletrie pro děti</w:t>
      </w:r>
    </w:p>
    <w:p w14:paraId="6D7C30DD" w14:textId="77777777" w:rsidR="00AA3783" w:rsidRPr="00AA3783" w:rsidRDefault="00AA3783" w:rsidP="00AA3783">
      <w:pPr>
        <w:jc w:val="both"/>
        <w:rPr>
          <w:rFonts w:ascii="Arial" w:hAnsi="Arial" w:cs="Arial"/>
          <w:sz w:val="24"/>
          <w:szCs w:val="24"/>
        </w:rPr>
      </w:pPr>
      <w:r w:rsidRPr="00AA3783">
        <w:rPr>
          <w:rFonts w:ascii="Arial" w:hAnsi="Arial" w:cs="Arial"/>
          <w:sz w:val="24"/>
          <w:szCs w:val="24"/>
        </w:rPr>
        <w:t xml:space="preserve">Andri Snaer Magnason: </w:t>
      </w:r>
      <w:r w:rsidRPr="00C10603">
        <w:rPr>
          <w:rFonts w:ascii="Arial" w:hAnsi="Arial" w:cs="Arial"/>
          <w:i/>
          <w:iCs/>
          <w:sz w:val="24"/>
          <w:szCs w:val="24"/>
        </w:rPr>
        <w:t>Truhla času</w:t>
      </w:r>
      <w:r w:rsidRPr="00AA3783">
        <w:rPr>
          <w:rFonts w:ascii="Arial" w:hAnsi="Arial" w:cs="Arial"/>
          <w:sz w:val="24"/>
          <w:szCs w:val="24"/>
        </w:rPr>
        <w:t xml:space="preserve"> (překlad z islandštiny Marta Bartošková, vydalo Argo)</w:t>
      </w:r>
    </w:p>
    <w:p w14:paraId="47439A3B" w14:textId="77777777" w:rsidR="00AA3783" w:rsidRPr="002E002B" w:rsidRDefault="00AA3783" w:rsidP="00AA3783">
      <w:pPr>
        <w:jc w:val="both"/>
        <w:rPr>
          <w:rFonts w:ascii="Arial" w:hAnsi="Arial" w:cs="Arial"/>
          <w:b/>
          <w:bCs/>
          <w:sz w:val="24"/>
          <w:szCs w:val="24"/>
        </w:rPr>
      </w:pPr>
      <w:r w:rsidRPr="002E002B">
        <w:rPr>
          <w:rFonts w:ascii="Arial" w:hAnsi="Arial" w:cs="Arial"/>
          <w:b/>
          <w:bCs/>
          <w:sz w:val="24"/>
          <w:szCs w:val="24"/>
        </w:rPr>
        <w:t>Beletrie pro mládež</w:t>
      </w:r>
    </w:p>
    <w:p w14:paraId="0780AB98" w14:textId="77777777" w:rsidR="00AA3783" w:rsidRPr="00AA3783" w:rsidRDefault="00AA3783" w:rsidP="00AA3783">
      <w:pPr>
        <w:jc w:val="both"/>
        <w:rPr>
          <w:rFonts w:ascii="Arial" w:hAnsi="Arial" w:cs="Arial"/>
          <w:sz w:val="24"/>
          <w:szCs w:val="24"/>
        </w:rPr>
      </w:pPr>
      <w:r w:rsidRPr="00AA3783">
        <w:rPr>
          <w:rFonts w:ascii="Arial" w:hAnsi="Arial" w:cs="Arial"/>
          <w:sz w:val="24"/>
          <w:szCs w:val="24"/>
        </w:rPr>
        <w:t xml:space="preserve">Jessie Ann Foleyová: </w:t>
      </w:r>
      <w:r w:rsidRPr="00C10603">
        <w:rPr>
          <w:rFonts w:ascii="Arial" w:hAnsi="Arial" w:cs="Arial"/>
          <w:i/>
          <w:iCs/>
          <w:sz w:val="24"/>
          <w:szCs w:val="24"/>
        </w:rPr>
        <w:t>Víš, že jsem hrozná</w:t>
      </w:r>
      <w:r w:rsidRPr="00AA3783">
        <w:rPr>
          <w:rFonts w:ascii="Arial" w:hAnsi="Arial" w:cs="Arial"/>
          <w:sz w:val="24"/>
          <w:szCs w:val="24"/>
        </w:rPr>
        <w:t xml:space="preserve"> (překlad z angličtiny Anna Štádlerová, vydalo CooBoo)</w:t>
      </w:r>
    </w:p>
    <w:p w14:paraId="322156B3" w14:textId="77777777" w:rsidR="00AA3783" w:rsidRPr="002E002B" w:rsidRDefault="00AA3783" w:rsidP="00AA3783">
      <w:pPr>
        <w:jc w:val="both"/>
        <w:rPr>
          <w:rFonts w:ascii="Arial" w:hAnsi="Arial" w:cs="Arial"/>
          <w:b/>
          <w:bCs/>
          <w:sz w:val="24"/>
          <w:szCs w:val="24"/>
        </w:rPr>
      </w:pPr>
      <w:r w:rsidRPr="002E002B">
        <w:rPr>
          <w:rFonts w:ascii="Arial" w:hAnsi="Arial" w:cs="Arial"/>
          <w:b/>
          <w:bCs/>
          <w:sz w:val="24"/>
          <w:szCs w:val="24"/>
        </w:rPr>
        <w:t>Komiks pro děti a mládež</w:t>
      </w:r>
    </w:p>
    <w:p w14:paraId="4407E279" w14:textId="77777777" w:rsidR="00AA3783" w:rsidRPr="00AA3783" w:rsidRDefault="00AA3783" w:rsidP="00AA3783">
      <w:pPr>
        <w:jc w:val="both"/>
        <w:rPr>
          <w:rFonts w:ascii="Arial" w:hAnsi="Arial" w:cs="Arial"/>
          <w:sz w:val="24"/>
          <w:szCs w:val="24"/>
        </w:rPr>
      </w:pPr>
      <w:r w:rsidRPr="00AA3783">
        <w:rPr>
          <w:rFonts w:ascii="Arial" w:hAnsi="Arial" w:cs="Arial"/>
          <w:sz w:val="24"/>
          <w:szCs w:val="24"/>
        </w:rPr>
        <w:t xml:space="preserve">René Goscinny, Jean Tabary: </w:t>
      </w:r>
      <w:r w:rsidRPr="00C10603">
        <w:rPr>
          <w:rFonts w:ascii="Arial" w:hAnsi="Arial" w:cs="Arial"/>
          <w:i/>
          <w:iCs/>
          <w:sz w:val="24"/>
          <w:szCs w:val="24"/>
        </w:rPr>
        <w:t>Velký vezír Iznougud</w:t>
      </w:r>
      <w:r w:rsidRPr="00AA3783">
        <w:rPr>
          <w:rFonts w:ascii="Arial" w:hAnsi="Arial" w:cs="Arial"/>
          <w:sz w:val="24"/>
          <w:szCs w:val="24"/>
        </w:rPr>
        <w:t xml:space="preserve"> (překlad z francouzštiny Richard Podaný, vydala Crew)</w:t>
      </w:r>
    </w:p>
    <w:p w14:paraId="6B45876C" w14:textId="77777777" w:rsidR="00AA3783" w:rsidRPr="00AA3783" w:rsidRDefault="00AA3783" w:rsidP="00AA3783">
      <w:pPr>
        <w:jc w:val="both"/>
        <w:rPr>
          <w:rFonts w:ascii="Arial" w:hAnsi="Arial" w:cs="Arial"/>
          <w:sz w:val="24"/>
          <w:szCs w:val="24"/>
        </w:rPr>
      </w:pPr>
    </w:p>
    <w:p w14:paraId="642B4347" w14:textId="72A61D83" w:rsidR="006D714D" w:rsidRDefault="00AA3783" w:rsidP="005133ED">
      <w:pPr>
        <w:jc w:val="both"/>
        <w:rPr>
          <w:rFonts w:ascii="Arial" w:hAnsi="Arial" w:cs="Arial"/>
          <w:sz w:val="24"/>
          <w:szCs w:val="24"/>
        </w:rPr>
      </w:pPr>
      <w:r w:rsidRPr="00AA3783">
        <w:rPr>
          <w:rFonts w:ascii="Arial" w:hAnsi="Arial" w:cs="Arial"/>
          <w:sz w:val="24"/>
          <w:szCs w:val="24"/>
        </w:rPr>
        <w:t>Richard Podaný byl zároveň oceněn i za významný přínos literatuře pro děti a mládež.</w:t>
      </w:r>
    </w:p>
    <w:p w14:paraId="29A5D0A4" w14:textId="77777777" w:rsidR="002F7DCC" w:rsidRDefault="002F7DCC" w:rsidP="007B7214">
      <w:pPr>
        <w:tabs>
          <w:tab w:val="left" w:pos="0"/>
        </w:tabs>
        <w:spacing w:line="240" w:lineRule="auto"/>
        <w:ind w:right="-284"/>
        <w:jc w:val="both"/>
        <w:rPr>
          <w:rFonts w:ascii="Arial" w:hAnsi="Arial" w:cs="Arial"/>
          <w:sz w:val="24"/>
          <w:szCs w:val="24"/>
        </w:rPr>
      </w:pPr>
    </w:p>
    <w:p w14:paraId="2726A316" w14:textId="08E24D7F" w:rsidR="00585C27" w:rsidRDefault="00585C27">
      <w:pPr>
        <w:rPr>
          <w:rFonts w:ascii="Arial" w:hAnsi="Arial" w:cs="Arial"/>
          <w:b/>
          <w:bCs/>
          <w:sz w:val="24"/>
          <w:szCs w:val="24"/>
          <w:u w:val="single"/>
        </w:rPr>
      </w:pPr>
      <w:r>
        <w:rPr>
          <w:rFonts w:ascii="Arial" w:hAnsi="Arial" w:cs="Arial"/>
          <w:b/>
          <w:bCs/>
          <w:sz w:val="24"/>
          <w:szCs w:val="24"/>
          <w:u w:val="single"/>
        </w:rPr>
        <w:br w:type="page"/>
      </w:r>
    </w:p>
    <w:p w14:paraId="6CC3A506" w14:textId="77777777" w:rsidR="00DC7426" w:rsidRPr="003B5A7B" w:rsidRDefault="00DC7426" w:rsidP="003B5A7B">
      <w:pPr>
        <w:tabs>
          <w:tab w:val="left" w:pos="0"/>
        </w:tabs>
        <w:spacing w:line="240" w:lineRule="auto"/>
        <w:ind w:right="-284"/>
        <w:jc w:val="both"/>
        <w:rPr>
          <w:rFonts w:ascii="Arial" w:hAnsi="Arial" w:cs="Arial"/>
          <w:sz w:val="24"/>
          <w:szCs w:val="24"/>
        </w:rPr>
      </w:pPr>
    </w:p>
    <w:p w14:paraId="28837129" w14:textId="77777777" w:rsidR="005470BA" w:rsidRDefault="005470BA" w:rsidP="002339AC">
      <w:pPr>
        <w:tabs>
          <w:tab w:val="left" w:pos="0"/>
        </w:tabs>
        <w:spacing w:line="240" w:lineRule="auto"/>
        <w:ind w:right="-284"/>
        <w:jc w:val="center"/>
        <w:rPr>
          <w:rFonts w:ascii="Arial" w:hAnsi="Arial" w:cs="Arial"/>
          <w:b/>
          <w:bCs/>
          <w:sz w:val="24"/>
          <w:szCs w:val="24"/>
          <w:u w:val="single"/>
        </w:rPr>
      </w:pPr>
      <w:r w:rsidRPr="002339AC">
        <w:rPr>
          <w:rFonts w:ascii="Arial" w:hAnsi="Arial" w:cs="Arial"/>
          <w:b/>
          <w:bCs/>
          <w:sz w:val="24"/>
          <w:szCs w:val="24"/>
          <w:u w:val="single"/>
        </w:rPr>
        <w:t>Loučíme se</w:t>
      </w:r>
    </w:p>
    <w:p w14:paraId="2883712A" w14:textId="77777777" w:rsidR="002339AC" w:rsidRDefault="002339AC" w:rsidP="002339AC">
      <w:pPr>
        <w:tabs>
          <w:tab w:val="left" w:pos="0"/>
        </w:tabs>
        <w:spacing w:line="240" w:lineRule="auto"/>
        <w:ind w:right="-284"/>
        <w:jc w:val="center"/>
        <w:rPr>
          <w:rFonts w:ascii="Arial" w:hAnsi="Arial" w:cs="Arial"/>
          <w:b/>
          <w:bCs/>
          <w:sz w:val="24"/>
          <w:szCs w:val="24"/>
          <w:u w:val="single"/>
        </w:rPr>
      </w:pPr>
    </w:p>
    <w:p w14:paraId="1EBC6F07" w14:textId="1006B62E" w:rsidR="00797250" w:rsidRPr="004E455D" w:rsidRDefault="009E0FAD" w:rsidP="00797250">
      <w:pPr>
        <w:tabs>
          <w:tab w:val="left" w:pos="0"/>
        </w:tabs>
        <w:spacing w:line="240" w:lineRule="auto"/>
        <w:ind w:right="-284"/>
        <w:jc w:val="both"/>
        <w:rPr>
          <w:rFonts w:ascii="Arial" w:hAnsi="Arial" w:cs="Arial"/>
          <w:b/>
          <w:bCs/>
          <w:sz w:val="24"/>
          <w:szCs w:val="24"/>
        </w:rPr>
      </w:pPr>
      <w:r>
        <w:rPr>
          <w:rFonts w:ascii="Arial" w:hAnsi="Arial" w:cs="Arial"/>
          <w:b/>
          <w:bCs/>
          <w:sz w:val="24"/>
          <w:szCs w:val="24"/>
        </w:rPr>
        <w:t>Dagmar Steinová</w:t>
      </w:r>
      <w:r w:rsidR="00341EB2">
        <w:rPr>
          <w:rFonts w:ascii="Arial" w:hAnsi="Arial" w:cs="Arial"/>
          <w:b/>
          <w:bCs/>
          <w:sz w:val="24"/>
          <w:szCs w:val="24"/>
        </w:rPr>
        <w:t xml:space="preserve"> – </w:t>
      </w:r>
      <w:r w:rsidR="00797250" w:rsidRPr="004E455D">
        <w:rPr>
          <w:rFonts w:ascii="Arial" w:hAnsi="Arial" w:cs="Arial"/>
          <w:b/>
          <w:bCs/>
          <w:sz w:val="24"/>
          <w:szCs w:val="24"/>
        </w:rPr>
        <w:t>Já nesnesu nic nedělat</w:t>
      </w:r>
    </w:p>
    <w:p w14:paraId="328AA111" w14:textId="77777777" w:rsidR="00797250" w:rsidRPr="00797250" w:rsidRDefault="00797250" w:rsidP="00797250">
      <w:pPr>
        <w:tabs>
          <w:tab w:val="left" w:pos="0"/>
        </w:tabs>
        <w:spacing w:line="240" w:lineRule="auto"/>
        <w:ind w:right="-284"/>
        <w:jc w:val="both"/>
        <w:rPr>
          <w:rFonts w:ascii="Arial" w:hAnsi="Arial" w:cs="Arial"/>
          <w:sz w:val="24"/>
          <w:szCs w:val="24"/>
        </w:rPr>
      </w:pPr>
      <w:r w:rsidRPr="00797250">
        <w:rPr>
          <w:rFonts w:ascii="Arial" w:hAnsi="Arial" w:cs="Arial"/>
          <w:sz w:val="24"/>
          <w:szCs w:val="24"/>
        </w:rPr>
        <w:t>Čtvrtého června zemřela Dagmar Steinová. Překladatelka z francouzštiny a angličtiny, dlouholetá redaktorka Státního nakladatelství krásné literatury, hudby a umění (později Odeonu), manželka spisovatele a scenáristy Jiřího Frieda – a rovněž autorka dvojdílných memoárů: Vzpomínání (2007) a Co zbylo v paměti (2014). Zemřela čtvrt roku před svými stými narozeninami.</w:t>
      </w:r>
    </w:p>
    <w:p w14:paraId="0B51D3CF" w14:textId="77777777" w:rsidR="00797250" w:rsidRPr="00797250" w:rsidRDefault="00797250" w:rsidP="00797250">
      <w:pPr>
        <w:tabs>
          <w:tab w:val="left" w:pos="0"/>
        </w:tabs>
        <w:spacing w:line="240" w:lineRule="auto"/>
        <w:ind w:right="-284"/>
        <w:jc w:val="both"/>
        <w:rPr>
          <w:rFonts w:ascii="Arial" w:hAnsi="Arial" w:cs="Arial"/>
          <w:sz w:val="24"/>
          <w:szCs w:val="24"/>
        </w:rPr>
      </w:pPr>
      <w:r w:rsidRPr="00797250">
        <w:rPr>
          <w:rFonts w:ascii="Arial" w:hAnsi="Arial" w:cs="Arial"/>
          <w:sz w:val="24"/>
          <w:szCs w:val="24"/>
        </w:rPr>
        <w:t>Když jsem s ní před šestnácti lety točil rozhovor, mimochodem první, který kdy poskytla, udivovala skoro vším: od bohaté paměti po nezdolnou vitalitu a silnou, skoro až umanutou vůli. „Já nesnesu nic nedělat,“ řekla tehdy. „Každý nový překlad je pro mě úžasná výzva. Práce s jazykem mě baví, jazyk vám hodně napoví o zemi, o její kultuře. V zemi, jejíž jazyk umíte, se necítíte jako cizinec. Můžu dneska žít v Čechách, ale stejně tak bych mohla žít v Anglii nebo ve Francii.“ První překlad jí vyšel v roce 1949, ten poslední 2017. Skoro sedmdesát let aktivní práce, víc než sedmdesát knižních překladů, z francouzštiny mj. Breton, Desnos, Choderlos de Laclos, Marceau, Sartre, Vailland, z angličtiny pak Dickens, Fielding, Galsworthy, Lodge nebo Somerset Maugham.</w:t>
      </w:r>
    </w:p>
    <w:p w14:paraId="5D375C60" w14:textId="1D343B2D" w:rsidR="00797250" w:rsidRPr="00797250" w:rsidRDefault="00797250" w:rsidP="00797250">
      <w:pPr>
        <w:tabs>
          <w:tab w:val="left" w:pos="0"/>
        </w:tabs>
        <w:spacing w:line="240" w:lineRule="auto"/>
        <w:ind w:right="-284"/>
        <w:jc w:val="both"/>
        <w:rPr>
          <w:rFonts w:ascii="Arial" w:hAnsi="Arial" w:cs="Arial"/>
          <w:sz w:val="24"/>
          <w:szCs w:val="24"/>
        </w:rPr>
      </w:pPr>
      <w:r w:rsidRPr="00797250">
        <w:rPr>
          <w:rFonts w:ascii="Arial" w:hAnsi="Arial" w:cs="Arial"/>
          <w:sz w:val="24"/>
          <w:szCs w:val="24"/>
        </w:rPr>
        <w:t xml:space="preserve">A život? Pocházela z Dačic na Moravě, rodiče byli lékaři. V březnu 1939 odešla z okupované republiky do Anglie, konec druhé války strávila na českém vyslanectví v Moskvě. Poté pracovala krátce v Praze ve Státním filmu a Svazu spisovatelů, ve </w:t>
      </w:r>
      <w:r w:rsidR="00280602">
        <w:rPr>
          <w:rFonts w:ascii="Arial" w:hAnsi="Arial" w:cs="Arial"/>
          <w:sz w:val="24"/>
          <w:szCs w:val="24"/>
        </w:rPr>
        <w:t>tři</w:t>
      </w:r>
      <w:r w:rsidRPr="00797250">
        <w:rPr>
          <w:rFonts w:ascii="Arial" w:hAnsi="Arial" w:cs="Arial"/>
          <w:sz w:val="24"/>
          <w:szCs w:val="24"/>
        </w:rPr>
        <w:t>apadesátém nastoupila jako vedoucí redakce románských literatur do SNKLHU, kde zůstala šestnáct let. V 70. a 80. letech byla na volné noze jako tlumočnice a překladatelka. Vedle krásné literatury zvládala i tu odbornou, hlavně medicínskou: „… medicína mě totiž nepřestala zajímat. Absolutně mě neobtěžovalo vzít si před nějakou konferencí štos odborných publikací a nastudovat je. Dokonce jsem na medicínské téma počátkem 80. let přeložila z češtiny do angličtiny jednu knihu, o počítačové tomografii v dětské neurologii.“</w:t>
      </w:r>
    </w:p>
    <w:p w14:paraId="36EA3184" w14:textId="2AB4F381" w:rsidR="00797250" w:rsidRPr="00797250" w:rsidRDefault="00797250" w:rsidP="00797250">
      <w:pPr>
        <w:tabs>
          <w:tab w:val="left" w:pos="0"/>
        </w:tabs>
        <w:spacing w:line="240" w:lineRule="auto"/>
        <w:ind w:right="-284"/>
        <w:jc w:val="both"/>
        <w:rPr>
          <w:rFonts w:ascii="Arial" w:hAnsi="Arial" w:cs="Arial"/>
          <w:sz w:val="24"/>
          <w:szCs w:val="24"/>
        </w:rPr>
      </w:pPr>
      <w:r w:rsidRPr="00797250">
        <w:rPr>
          <w:rFonts w:ascii="Arial" w:hAnsi="Arial" w:cs="Arial"/>
          <w:sz w:val="24"/>
          <w:szCs w:val="24"/>
        </w:rPr>
        <w:t>Z toho rozhovoru mi uvízla jedna replika. Na otázku, jak se překladatelce píše její vlastní kniha, odpověděla: „Člověk musí zvážit, co v ní má být a co v ní být nemá – to je vše.“ Minimalismus a síla, strohost a hloubka – mám pocit, že taková byla Dagmar Steinová. Budu si ji dál takovou pamatovat.</w:t>
      </w:r>
    </w:p>
    <w:p w14:paraId="05107E1B" w14:textId="517A790E" w:rsidR="00797250" w:rsidRPr="00B773CB" w:rsidRDefault="00797250" w:rsidP="00CB741A">
      <w:pPr>
        <w:tabs>
          <w:tab w:val="left" w:pos="0"/>
        </w:tabs>
        <w:spacing w:line="240" w:lineRule="auto"/>
        <w:ind w:right="-284"/>
        <w:jc w:val="right"/>
        <w:rPr>
          <w:rFonts w:ascii="Arial" w:hAnsi="Arial" w:cs="Arial"/>
          <w:i/>
          <w:iCs/>
          <w:sz w:val="24"/>
          <w:szCs w:val="24"/>
        </w:rPr>
      </w:pPr>
      <w:r w:rsidRPr="00B773CB">
        <w:rPr>
          <w:rFonts w:ascii="Arial" w:hAnsi="Arial" w:cs="Arial"/>
          <w:i/>
          <w:iCs/>
          <w:sz w:val="24"/>
          <w:szCs w:val="24"/>
        </w:rPr>
        <w:t>Radim Kopáč</w:t>
      </w:r>
    </w:p>
    <w:p w14:paraId="6DF5F50F" w14:textId="77777777" w:rsidR="00BB5E9C" w:rsidRDefault="00BB5E9C" w:rsidP="00DC7426">
      <w:pPr>
        <w:tabs>
          <w:tab w:val="left" w:pos="0"/>
        </w:tabs>
        <w:spacing w:line="240" w:lineRule="auto"/>
        <w:ind w:right="-284"/>
        <w:jc w:val="both"/>
        <w:rPr>
          <w:rFonts w:ascii="Arial" w:hAnsi="Arial" w:cs="Arial"/>
          <w:sz w:val="24"/>
          <w:szCs w:val="24"/>
        </w:rPr>
      </w:pPr>
    </w:p>
    <w:p w14:paraId="68D7661F" w14:textId="77777777" w:rsidR="00BB5E9C" w:rsidRDefault="00BB5E9C" w:rsidP="00DC7426">
      <w:pPr>
        <w:tabs>
          <w:tab w:val="left" w:pos="0"/>
        </w:tabs>
        <w:spacing w:line="240" w:lineRule="auto"/>
        <w:ind w:right="-284"/>
        <w:jc w:val="both"/>
        <w:rPr>
          <w:rFonts w:ascii="Arial" w:hAnsi="Arial" w:cs="Arial"/>
          <w:sz w:val="24"/>
          <w:szCs w:val="24"/>
        </w:rPr>
      </w:pPr>
    </w:p>
    <w:p w14:paraId="5CCEE5BC" w14:textId="5A76BFBF" w:rsidR="00341EB2" w:rsidRPr="002648F3" w:rsidRDefault="002648F3" w:rsidP="00DC7426">
      <w:pPr>
        <w:tabs>
          <w:tab w:val="left" w:pos="0"/>
        </w:tabs>
        <w:spacing w:line="240" w:lineRule="auto"/>
        <w:ind w:right="-284"/>
        <w:jc w:val="both"/>
        <w:rPr>
          <w:rFonts w:ascii="Arial" w:hAnsi="Arial" w:cs="Arial"/>
          <w:b/>
          <w:bCs/>
          <w:sz w:val="24"/>
          <w:szCs w:val="24"/>
        </w:rPr>
      </w:pPr>
      <w:r>
        <w:rPr>
          <w:rFonts w:ascii="Arial" w:hAnsi="Arial" w:cs="Arial"/>
          <w:b/>
          <w:bCs/>
          <w:sz w:val="24"/>
          <w:szCs w:val="24"/>
        </w:rPr>
        <w:t>Marie Válková</w:t>
      </w:r>
    </w:p>
    <w:p w14:paraId="5BF3859E" w14:textId="7CA3D2DC" w:rsidR="00026CEE" w:rsidRDefault="00586D41" w:rsidP="00DC7426">
      <w:pPr>
        <w:tabs>
          <w:tab w:val="left" w:pos="0"/>
        </w:tabs>
        <w:spacing w:line="240" w:lineRule="auto"/>
        <w:ind w:right="-284"/>
        <w:jc w:val="both"/>
        <w:rPr>
          <w:rFonts w:ascii="Arial" w:hAnsi="Arial" w:cs="Arial"/>
          <w:sz w:val="24"/>
          <w:szCs w:val="24"/>
        </w:rPr>
      </w:pPr>
      <w:r w:rsidRPr="00586D41">
        <w:rPr>
          <w:rFonts w:ascii="Arial" w:hAnsi="Arial" w:cs="Arial"/>
          <w:sz w:val="24"/>
          <w:szCs w:val="24"/>
        </w:rPr>
        <w:t>Ve věku 72 let zemřela 6. června letošního roku významná nakladatelská pracovnice a překladatelka z angličtiny Marie Válková, rozená Brabencová. Po absolvování oboru angličtina a španělština na FFUK (překladatelství – tlumočnictví) nastoupila roku 1976 jako redaktorka do nakladatelství Vyšehrad. Marie byla nesporně jedním z nestorů redaktorské branže, vždyť ve Vyšehradu nepřetržitě působila jako redaktorka (několik let i jako šéfredaktorka) hodně přes 40 let! Za ta dlouhá léta nejen objevila a vydala desítky a desítky hodnotných knih, ale také pilně překládala, nejraději a nejčastěji detektivky. Přeložila více než deset románů svého oblíbeného J. Ch. Chase, ale v její bibliografii najdeme také E. S. Gardnera či Ruth Rendellovou a Margaret Yorkeovou. Z vážnějších autorů se věnovala Ianu McEwanovi čtyřmi knihami nebo Američance Wille Catherové. Marie byla nenápadná, nesmírně laskavá, pečlivá a pracovitá redaktora a překladatelka, jejímž odchodem v ní Vyšehrad ztrácí jednu z velkých opor a my, její vrstevníci a kolegové, milou a obětavou kamarádku.</w:t>
      </w:r>
    </w:p>
    <w:p w14:paraId="39EEE721" w14:textId="7083F0E2" w:rsidR="00586D41" w:rsidRPr="00586D41" w:rsidRDefault="00586D41" w:rsidP="00586D41">
      <w:pPr>
        <w:tabs>
          <w:tab w:val="left" w:pos="0"/>
        </w:tabs>
        <w:spacing w:line="240" w:lineRule="auto"/>
        <w:ind w:right="-284"/>
        <w:jc w:val="right"/>
        <w:rPr>
          <w:rFonts w:ascii="Arial" w:hAnsi="Arial" w:cs="Arial"/>
          <w:i/>
          <w:iCs/>
          <w:sz w:val="24"/>
          <w:szCs w:val="24"/>
        </w:rPr>
      </w:pPr>
      <w:r w:rsidRPr="00586D41">
        <w:rPr>
          <w:rFonts w:ascii="Arial" w:hAnsi="Arial" w:cs="Arial"/>
          <w:i/>
          <w:iCs/>
          <w:sz w:val="24"/>
          <w:szCs w:val="24"/>
        </w:rPr>
        <w:t>Jan Zelenka</w:t>
      </w:r>
    </w:p>
    <w:p w14:paraId="2BD30C9D" w14:textId="77777777" w:rsidR="009C55F4" w:rsidRDefault="009C55F4" w:rsidP="009C55F4">
      <w:pPr>
        <w:tabs>
          <w:tab w:val="left" w:pos="0"/>
        </w:tabs>
        <w:spacing w:line="240" w:lineRule="auto"/>
        <w:ind w:right="-284"/>
        <w:jc w:val="both"/>
        <w:rPr>
          <w:rFonts w:ascii="Arial" w:hAnsi="Arial" w:cs="Arial"/>
          <w:b/>
          <w:bCs/>
          <w:sz w:val="24"/>
          <w:szCs w:val="24"/>
        </w:rPr>
      </w:pPr>
    </w:p>
    <w:p w14:paraId="0A246FD4" w14:textId="77777777" w:rsidR="009C55F4" w:rsidRDefault="009C55F4" w:rsidP="009C55F4">
      <w:pPr>
        <w:tabs>
          <w:tab w:val="left" w:pos="0"/>
        </w:tabs>
        <w:spacing w:line="240" w:lineRule="auto"/>
        <w:ind w:right="-284"/>
        <w:jc w:val="both"/>
        <w:rPr>
          <w:rFonts w:ascii="Arial" w:hAnsi="Arial" w:cs="Arial"/>
          <w:b/>
          <w:bCs/>
          <w:sz w:val="24"/>
          <w:szCs w:val="24"/>
        </w:rPr>
      </w:pPr>
    </w:p>
    <w:p w14:paraId="3820C013" w14:textId="5A97BC6C" w:rsidR="009C55F4" w:rsidRPr="00341EB2" w:rsidRDefault="009C55F4" w:rsidP="009C55F4">
      <w:pPr>
        <w:tabs>
          <w:tab w:val="left" w:pos="0"/>
        </w:tabs>
        <w:spacing w:line="240" w:lineRule="auto"/>
        <w:ind w:right="-284"/>
        <w:jc w:val="both"/>
        <w:rPr>
          <w:rFonts w:ascii="Arial" w:hAnsi="Arial" w:cs="Arial"/>
          <w:b/>
          <w:bCs/>
          <w:sz w:val="24"/>
          <w:szCs w:val="24"/>
        </w:rPr>
      </w:pPr>
      <w:r>
        <w:rPr>
          <w:rFonts w:ascii="Arial" w:hAnsi="Arial" w:cs="Arial"/>
          <w:b/>
          <w:bCs/>
          <w:sz w:val="24"/>
          <w:szCs w:val="24"/>
        </w:rPr>
        <w:t>Zdeněk Velíšek</w:t>
      </w:r>
    </w:p>
    <w:p w14:paraId="5B7579DC" w14:textId="77777777" w:rsidR="009C55F4" w:rsidRDefault="009C55F4" w:rsidP="009C55F4">
      <w:pPr>
        <w:tabs>
          <w:tab w:val="left" w:pos="0"/>
        </w:tabs>
        <w:spacing w:line="240" w:lineRule="auto"/>
        <w:ind w:right="-284"/>
        <w:jc w:val="both"/>
        <w:rPr>
          <w:rFonts w:ascii="Arial" w:hAnsi="Arial" w:cs="Arial"/>
          <w:sz w:val="24"/>
          <w:szCs w:val="24"/>
        </w:rPr>
      </w:pPr>
      <w:r w:rsidRPr="00BB5E9C">
        <w:rPr>
          <w:rFonts w:ascii="Arial" w:hAnsi="Arial" w:cs="Arial"/>
          <w:sz w:val="24"/>
          <w:szCs w:val="24"/>
        </w:rPr>
        <w:t xml:space="preserve">Ve věku 89 let zemřel náš kolega Zdeněk Velíšek (23. 2. 1933 </w:t>
      </w:r>
      <w:r>
        <w:rPr>
          <w:rFonts w:ascii="Arial" w:hAnsi="Arial" w:cs="Arial"/>
          <w:sz w:val="24"/>
          <w:szCs w:val="24"/>
        </w:rPr>
        <w:t>–</w:t>
      </w:r>
      <w:r w:rsidRPr="00BB5E9C">
        <w:rPr>
          <w:rFonts w:ascii="Arial" w:hAnsi="Arial" w:cs="Arial"/>
          <w:sz w:val="24"/>
          <w:szCs w:val="24"/>
        </w:rPr>
        <w:t xml:space="preserve"> 18. 6. 2022). Veřejnosti byl znám především jako televizní zpravodaj, zaměřený na frankofonní oblast (r. 2015 mu byl udělen francouzský Řád umění a literatury).  Než roku 1968 nastoupil do zpravodajství (poté byl z politických důvodů záhy propuštěn a do TV se vrátil  až po roce 1989), věnoval se však převážně překladatelství a tlumočnictví. A víc než z francouzštiny (v databázi NKP najdeme jen jeden knižní překlad z francouzštiny, a to nebeletristický) překládal ze španělštiny. Z beletrie se zaměřil na venezuelského autora Rómula Gallegose. Podruhé přeložil jeho nejslavnější román Doňa Bárbara (1956). Roku 1961 pak vyšel jeho překlad Gallegosova románu Canaima. Psal i doslovy, a to nejen ke svým překladům, ale i k překladům jiných latinskoamerických autorů, například k přelomovému románu mexického spisovatele Carlose Fuentese Smrt Artemia Cruze (1966, přel. Hana Posseltová). Své politické názory na evropské události a vidění světa shrnul v několika vlastních knihách. Čest jeho památce.</w:t>
      </w:r>
    </w:p>
    <w:p w14:paraId="55472423" w14:textId="77777777" w:rsidR="002648F3" w:rsidRDefault="002648F3" w:rsidP="00F91430">
      <w:pPr>
        <w:tabs>
          <w:tab w:val="left" w:pos="0"/>
        </w:tabs>
        <w:spacing w:line="240" w:lineRule="auto"/>
        <w:ind w:right="-284"/>
        <w:jc w:val="center"/>
        <w:rPr>
          <w:rFonts w:ascii="Arial" w:hAnsi="Arial" w:cs="Arial"/>
          <w:b/>
          <w:bCs/>
          <w:sz w:val="24"/>
          <w:szCs w:val="24"/>
          <w:u w:val="single"/>
        </w:rPr>
      </w:pPr>
    </w:p>
    <w:p w14:paraId="77BC895B" w14:textId="77777777" w:rsidR="002648F3" w:rsidRDefault="002648F3" w:rsidP="00F91430">
      <w:pPr>
        <w:tabs>
          <w:tab w:val="left" w:pos="0"/>
        </w:tabs>
        <w:spacing w:line="240" w:lineRule="auto"/>
        <w:ind w:right="-284"/>
        <w:jc w:val="center"/>
        <w:rPr>
          <w:rFonts w:ascii="Arial" w:hAnsi="Arial" w:cs="Arial"/>
          <w:b/>
          <w:bCs/>
          <w:sz w:val="24"/>
          <w:szCs w:val="24"/>
          <w:u w:val="single"/>
        </w:rPr>
      </w:pPr>
    </w:p>
    <w:p w14:paraId="178C4D6F" w14:textId="77777777" w:rsidR="00A33915" w:rsidRDefault="00A33915" w:rsidP="00F91430">
      <w:pPr>
        <w:tabs>
          <w:tab w:val="left" w:pos="0"/>
        </w:tabs>
        <w:spacing w:line="240" w:lineRule="auto"/>
        <w:ind w:right="-284"/>
        <w:jc w:val="center"/>
        <w:rPr>
          <w:rFonts w:ascii="Arial" w:hAnsi="Arial" w:cs="Arial"/>
          <w:b/>
          <w:bCs/>
          <w:sz w:val="24"/>
          <w:szCs w:val="24"/>
          <w:u w:val="single"/>
        </w:rPr>
      </w:pPr>
    </w:p>
    <w:p w14:paraId="53592CD1" w14:textId="77777777" w:rsidR="00A33915" w:rsidRDefault="00A33915" w:rsidP="00F91430">
      <w:pPr>
        <w:tabs>
          <w:tab w:val="left" w:pos="0"/>
        </w:tabs>
        <w:spacing w:line="240" w:lineRule="auto"/>
        <w:ind w:right="-284"/>
        <w:jc w:val="center"/>
        <w:rPr>
          <w:rFonts w:ascii="Arial" w:hAnsi="Arial" w:cs="Arial"/>
          <w:b/>
          <w:bCs/>
          <w:sz w:val="24"/>
          <w:szCs w:val="24"/>
          <w:u w:val="single"/>
        </w:rPr>
      </w:pPr>
    </w:p>
    <w:p w14:paraId="2883712E" w14:textId="25423373" w:rsidR="00D270AC" w:rsidRPr="002F63E4" w:rsidRDefault="00CF333E" w:rsidP="00F91430">
      <w:pPr>
        <w:tabs>
          <w:tab w:val="left" w:pos="0"/>
        </w:tabs>
        <w:spacing w:line="240" w:lineRule="auto"/>
        <w:ind w:right="-284"/>
        <w:jc w:val="center"/>
        <w:rPr>
          <w:rFonts w:ascii="Arial" w:hAnsi="Arial" w:cs="Arial"/>
          <w:b/>
          <w:bCs/>
          <w:sz w:val="24"/>
          <w:szCs w:val="24"/>
          <w:u w:val="single"/>
        </w:rPr>
      </w:pPr>
      <w:r w:rsidRPr="002F63E4">
        <w:rPr>
          <w:rFonts w:ascii="Arial" w:hAnsi="Arial" w:cs="Arial"/>
          <w:b/>
          <w:bCs/>
          <w:sz w:val="24"/>
          <w:szCs w:val="24"/>
          <w:u w:val="single"/>
        </w:rPr>
        <w:t>Gratulujeme</w:t>
      </w:r>
    </w:p>
    <w:p w14:paraId="2291F11F" w14:textId="77777777" w:rsidR="00F50880" w:rsidRDefault="00F50880" w:rsidP="005A0D3E">
      <w:pPr>
        <w:tabs>
          <w:tab w:val="left" w:pos="0"/>
        </w:tabs>
        <w:spacing w:line="240" w:lineRule="auto"/>
        <w:ind w:right="-284"/>
        <w:jc w:val="both"/>
        <w:rPr>
          <w:rFonts w:ascii="Arial" w:hAnsi="Arial" w:cs="Arial"/>
          <w:sz w:val="24"/>
          <w:szCs w:val="24"/>
        </w:rPr>
      </w:pPr>
    </w:p>
    <w:p w14:paraId="2883712F" w14:textId="488E9FB6" w:rsidR="0091176C" w:rsidRPr="002F63E4" w:rsidRDefault="0091176C" w:rsidP="005A0D3E">
      <w:pPr>
        <w:tabs>
          <w:tab w:val="left" w:pos="0"/>
        </w:tabs>
        <w:spacing w:line="240" w:lineRule="auto"/>
        <w:ind w:right="-284"/>
        <w:jc w:val="both"/>
        <w:rPr>
          <w:rFonts w:ascii="Arial" w:hAnsi="Arial" w:cs="Arial"/>
          <w:sz w:val="24"/>
          <w:szCs w:val="24"/>
        </w:rPr>
        <w:sectPr w:rsidR="0091176C" w:rsidRPr="002F63E4" w:rsidSect="00510073">
          <w:pgSz w:w="11906" w:h="16838"/>
          <w:pgMar w:top="1418" w:right="1134" w:bottom="1418" w:left="1134" w:header="709" w:footer="709" w:gutter="0"/>
          <w:cols w:space="708"/>
          <w:docGrid w:linePitch="360"/>
        </w:sectPr>
      </w:pPr>
    </w:p>
    <w:p w14:paraId="71443A04" w14:textId="4AB7AE06" w:rsidR="00790A5B" w:rsidRPr="00790A5B" w:rsidRDefault="00790A5B" w:rsidP="00790A5B">
      <w:pPr>
        <w:shd w:val="clear" w:color="auto" w:fill="FFFFFF"/>
        <w:spacing w:after="0" w:line="240" w:lineRule="auto"/>
        <w:rPr>
          <w:rFonts w:ascii="Arial" w:eastAsia="Times New Roman" w:hAnsi="Arial" w:cs="Arial"/>
          <w:color w:val="000000"/>
          <w:sz w:val="24"/>
          <w:szCs w:val="24"/>
          <w:lang w:eastAsia="cs-CZ"/>
        </w:rPr>
      </w:pPr>
      <w:r w:rsidRPr="00790A5B">
        <w:rPr>
          <w:rFonts w:ascii="Arial" w:eastAsia="Times New Roman" w:hAnsi="Arial" w:cs="Arial"/>
          <w:color w:val="000000"/>
          <w:sz w:val="24"/>
          <w:szCs w:val="24"/>
          <w:lang w:eastAsia="cs-CZ"/>
        </w:rPr>
        <w:lastRenderedPageBreak/>
        <w:t>8. 7. Jan Čermák 60 let</w:t>
      </w:r>
    </w:p>
    <w:p w14:paraId="6172B039" w14:textId="4EE4C59C" w:rsidR="00790A5B" w:rsidRPr="00790A5B" w:rsidRDefault="00790A5B" w:rsidP="00790A5B">
      <w:pPr>
        <w:shd w:val="clear" w:color="auto" w:fill="FFFFFF"/>
        <w:spacing w:after="0" w:line="240" w:lineRule="auto"/>
        <w:rPr>
          <w:rFonts w:ascii="Arial" w:eastAsia="Times New Roman" w:hAnsi="Arial" w:cs="Arial"/>
          <w:color w:val="000000"/>
          <w:sz w:val="24"/>
          <w:szCs w:val="24"/>
          <w:lang w:eastAsia="cs-CZ"/>
        </w:rPr>
      </w:pPr>
      <w:r w:rsidRPr="00790A5B">
        <w:rPr>
          <w:rFonts w:ascii="Arial" w:eastAsia="Times New Roman" w:hAnsi="Arial" w:cs="Arial"/>
          <w:color w:val="000000"/>
          <w:sz w:val="24"/>
          <w:szCs w:val="24"/>
          <w:lang w:eastAsia="cs-CZ"/>
        </w:rPr>
        <w:t>9. 7. Václav Daněk 93 let</w:t>
      </w:r>
    </w:p>
    <w:p w14:paraId="22B7971D" w14:textId="5870D22B" w:rsidR="00790A5B" w:rsidRPr="00790A5B" w:rsidRDefault="00790A5B" w:rsidP="00790A5B">
      <w:pPr>
        <w:shd w:val="clear" w:color="auto" w:fill="FFFFFF"/>
        <w:spacing w:after="0" w:line="240" w:lineRule="auto"/>
        <w:rPr>
          <w:rFonts w:ascii="Arial" w:eastAsia="Times New Roman" w:hAnsi="Arial" w:cs="Arial"/>
          <w:color w:val="000000"/>
          <w:sz w:val="24"/>
          <w:szCs w:val="24"/>
          <w:lang w:eastAsia="cs-CZ"/>
        </w:rPr>
      </w:pPr>
      <w:r w:rsidRPr="00790A5B">
        <w:rPr>
          <w:rFonts w:ascii="Arial" w:eastAsia="Times New Roman" w:hAnsi="Arial" w:cs="Arial"/>
          <w:color w:val="000000"/>
          <w:sz w:val="24"/>
          <w:szCs w:val="24"/>
          <w:lang w:eastAsia="cs-CZ"/>
        </w:rPr>
        <w:t>11. 7. Kateřina Lukešová 65 let</w:t>
      </w:r>
    </w:p>
    <w:p w14:paraId="782CF23F" w14:textId="2AE931A0" w:rsidR="00790A5B" w:rsidRPr="00790A5B" w:rsidRDefault="00790A5B" w:rsidP="00790A5B">
      <w:pPr>
        <w:shd w:val="clear" w:color="auto" w:fill="FFFFFF"/>
        <w:spacing w:after="0" w:line="240" w:lineRule="auto"/>
        <w:rPr>
          <w:rFonts w:ascii="Arial" w:eastAsia="Times New Roman" w:hAnsi="Arial" w:cs="Arial"/>
          <w:color w:val="000000"/>
          <w:sz w:val="24"/>
          <w:szCs w:val="24"/>
          <w:lang w:eastAsia="cs-CZ"/>
        </w:rPr>
      </w:pPr>
      <w:r w:rsidRPr="00790A5B">
        <w:rPr>
          <w:rFonts w:ascii="Arial" w:eastAsia="Times New Roman" w:hAnsi="Arial" w:cs="Arial"/>
          <w:color w:val="000000"/>
          <w:sz w:val="24"/>
          <w:szCs w:val="24"/>
          <w:lang w:eastAsia="cs-CZ"/>
        </w:rPr>
        <w:t>18. 7. Miloslav Uličný 80 let</w:t>
      </w:r>
    </w:p>
    <w:p w14:paraId="6F565C5C" w14:textId="7B3BA112" w:rsidR="00790A5B" w:rsidRPr="00790A5B" w:rsidRDefault="00790A5B" w:rsidP="00790A5B">
      <w:pPr>
        <w:shd w:val="clear" w:color="auto" w:fill="FFFFFF"/>
        <w:spacing w:after="0" w:line="240" w:lineRule="auto"/>
        <w:rPr>
          <w:rFonts w:ascii="Arial" w:eastAsia="Times New Roman" w:hAnsi="Arial" w:cs="Arial"/>
          <w:color w:val="000000"/>
          <w:sz w:val="24"/>
          <w:szCs w:val="24"/>
          <w:lang w:eastAsia="cs-CZ"/>
        </w:rPr>
      </w:pPr>
      <w:r w:rsidRPr="00790A5B">
        <w:rPr>
          <w:rFonts w:ascii="Arial" w:eastAsia="Times New Roman" w:hAnsi="Arial" w:cs="Arial"/>
          <w:color w:val="000000"/>
          <w:sz w:val="24"/>
          <w:szCs w:val="24"/>
          <w:lang w:eastAsia="cs-CZ"/>
        </w:rPr>
        <w:t>19. 7. Irena Lexová 80 let</w:t>
      </w:r>
    </w:p>
    <w:p w14:paraId="5F2230D4" w14:textId="399F2D7F" w:rsidR="00790A5B" w:rsidRPr="00790A5B" w:rsidRDefault="00790A5B" w:rsidP="00790A5B">
      <w:pPr>
        <w:shd w:val="clear" w:color="auto" w:fill="FFFFFF"/>
        <w:spacing w:after="0" w:line="240" w:lineRule="auto"/>
        <w:rPr>
          <w:rFonts w:ascii="Arial" w:eastAsia="Times New Roman" w:hAnsi="Arial" w:cs="Arial"/>
          <w:color w:val="000000"/>
          <w:sz w:val="24"/>
          <w:szCs w:val="24"/>
          <w:lang w:eastAsia="cs-CZ"/>
        </w:rPr>
      </w:pPr>
      <w:r w:rsidRPr="00790A5B">
        <w:rPr>
          <w:rFonts w:ascii="Arial" w:eastAsia="Times New Roman" w:hAnsi="Arial" w:cs="Arial"/>
          <w:color w:val="000000"/>
          <w:sz w:val="24"/>
          <w:szCs w:val="24"/>
          <w:lang w:eastAsia="cs-CZ"/>
        </w:rPr>
        <w:t>20. 7. Jiří Munzar 85 let</w:t>
      </w:r>
    </w:p>
    <w:p w14:paraId="3DB81526" w14:textId="2AA121A7" w:rsidR="00790A5B" w:rsidRPr="00790A5B" w:rsidRDefault="00790A5B" w:rsidP="00790A5B">
      <w:pPr>
        <w:shd w:val="clear" w:color="auto" w:fill="FFFFFF"/>
        <w:spacing w:after="0" w:line="240" w:lineRule="auto"/>
        <w:rPr>
          <w:rFonts w:ascii="Arial" w:eastAsia="Times New Roman" w:hAnsi="Arial" w:cs="Arial"/>
          <w:color w:val="000000"/>
          <w:sz w:val="24"/>
          <w:szCs w:val="24"/>
          <w:lang w:eastAsia="cs-CZ"/>
        </w:rPr>
      </w:pPr>
      <w:r w:rsidRPr="00790A5B">
        <w:rPr>
          <w:rFonts w:ascii="Arial" w:eastAsia="Times New Roman" w:hAnsi="Arial" w:cs="Arial"/>
          <w:color w:val="000000"/>
          <w:sz w:val="24"/>
          <w:szCs w:val="24"/>
          <w:lang w:eastAsia="cs-CZ"/>
        </w:rPr>
        <w:t>25. 7. Jan Zelenka 75 let</w:t>
      </w:r>
    </w:p>
    <w:p w14:paraId="5A102E5E" w14:textId="0294C635" w:rsidR="00790A5B" w:rsidRPr="00790A5B" w:rsidRDefault="00790A5B" w:rsidP="00790A5B">
      <w:pPr>
        <w:shd w:val="clear" w:color="auto" w:fill="FFFFFF"/>
        <w:spacing w:after="0" w:line="240" w:lineRule="auto"/>
        <w:rPr>
          <w:rFonts w:ascii="Arial" w:eastAsia="Times New Roman" w:hAnsi="Arial" w:cs="Arial"/>
          <w:color w:val="000000"/>
          <w:sz w:val="24"/>
          <w:szCs w:val="24"/>
          <w:lang w:eastAsia="cs-CZ"/>
        </w:rPr>
      </w:pPr>
      <w:r w:rsidRPr="00790A5B">
        <w:rPr>
          <w:rFonts w:ascii="Arial" w:eastAsia="Times New Roman" w:hAnsi="Arial" w:cs="Arial"/>
          <w:color w:val="000000"/>
          <w:sz w:val="24"/>
          <w:szCs w:val="24"/>
          <w:lang w:eastAsia="cs-CZ"/>
        </w:rPr>
        <w:t>30. 7. Zdenka Koutenská 91 let</w:t>
      </w:r>
    </w:p>
    <w:p w14:paraId="39CFA4A4" w14:textId="20849E1F" w:rsidR="00790A5B" w:rsidRPr="00790A5B" w:rsidRDefault="00790A5B" w:rsidP="00790A5B">
      <w:pPr>
        <w:shd w:val="clear" w:color="auto" w:fill="FFFFFF"/>
        <w:spacing w:after="0" w:line="240" w:lineRule="auto"/>
        <w:rPr>
          <w:rFonts w:ascii="Arial" w:eastAsia="Times New Roman" w:hAnsi="Arial" w:cs="Arial"/>
          <w:color w:val="000000"/>
          <w:sz w:val="24"/>
          <w:szCs w:val="24"/>
          <w:lang w:eastAsia="cs-CZ"/>
        </w:rPr>
      </w:pPr>
      <w:r w:rsidRPr="00790A5B">
        <w:rPr>
          <w:rFonts w:ascii="Arial" w:eastAsia="Times New Roman" w:hAnsi="Arial" w:cs="Arial"/>
          <w:color w:val="000000"/>
          <w:sz w:val="24"/>
          <w:szCs w:val="24"/>
          <w:lang w:eastAsia="cs-CZ"/>
        </w:rPr>
        <w:t>11. 8. Vladimír Mikeš 95 let</w:t>
      </w:r>
    </w:p>
    <w:p w14:paraId="6DEBEEE8" w14:textId="1AB2CDF4" w:rsidR="00790A5B" w:rsidRPr="00790A5B" w:rsidRDefault="00790A5B" w:rsidP="00790A5B">
      <w:pPr>
        <w:shd w:val="clear" w:color="auto" w:fill="FFFFFF"/>
        <w:spacing w:after="0" w:line="240" w:lineRule="auto"/>
        <w:rPr>
          <w:rFonts w:ascii="Arial" w:eastAsia="Times New Roman" w:hAnsi="Arial" w:cs="Arial"/>
          <w:color w:val="000000"/>
          <w:sz w:val="24"/>
          <w:szCs w:val="24"/>
          <w:lang w:eastAsia="cs-CZ"/>
        </w:rPr>
      </w:pPr>
      <w:r w:rsidRPr="00790A5B">
        <w:rPr>
          <w:rFonts w:ascii="Arial" w:eastAsia="Times New Roman" w:hAnsi="Arial" w:cs="Arial"/>
          <w:color w:val="000000"/>
          <w:sz w:val="24"/>
          <w:szCs w:val="24"/>
          <w:lang w:eastAsia="cs-CZ"/>
        </w:rPr>
        <w:t>19. 8. Vladimír Svoboda 95 let</w:t>
      </w:r>
    </w:p>
    <w:p w14:paraId="0F39377D" w14:textId="5893C715" w:rsidR="00790A5B" w:rsidRPr="00790A5B" w:rsidRDefault="00790A5B" w:rsidP="00790A5B">
      <w:pPr>
        <w:shd w:val="clear" w:color="auto" w:fill="FFFFFF"/>
        <w:spacing w:after="0" w:line="240" w:lineRule="auto"/>
        <w:rPr>
          <w:rFonts w:ascii="Arial" w:eastAsia="Times New Roman" w:hAnsi="Arial" w:cs="Arial"/>
          <w:color w:val="000000"/>
          <w:sz w:val="24"/>
          <w:szCs w:val="24"/>
          <w:lang w:eastAsia="cs-CZ"/>
        </w:rPr>
      </w:pPr>
      <w:r w:rsidRPr="00790A5B">
        <w:rPr>
          <w:rFonts w:ascii="Arial" w:eastAsia="Times New Roman" w:hAnsi="Arial" w:cs="Arial"/>
          <w:color w:val="000000"/>
          <w:sz w:val="24"/>
          <w:szCs w:val="24"/>
          <w:lang w:eastAsia="cs-CZ"/>
        </w:rPr>
        <w:t>19. 8. Ladislav Šenkyřík 65 let</w:t>
      </w:r>
    </w:p>
    <w:p w14:paraId="21127DF8" w14:textId="3849485F" w:rsidR="00790A5B" w:rsidRPr="00790A5B" w:rsidRDefault="00790A5B" w:rsidP="00790A5B">
      <w:pPr>
        <w:shd w:val="clear" w:color="auto" w:fill="FFFFFF"/>
        <w:spacing w:after="0" w:line="240" w:lineRule="auto"/>
        <w:rPr>
          <w:rFonts w:ascii="Arial" w:eastAsia="Times New Roman" w:hAnsi="Arial" w:cs="Arial"/>
          <w:color w:val="000000"/>
          <w:sz w:val="24"/>
          <w:szCs w:val="24"/>
          <w:lang w:eastAsia="cs-CZ"/>
        </w:rPr>
      </w:pPr>
      <w:r w:rsidRPr="00790A5B">
        <w:rPr>
          <w:rFonts w:ascii="Arial" w:eastAsia="Times New Roman" w:hAnsi="Arial" w:cs="Arial"/>
          <w:color w:val="000000"/>
          <w:sz w:val="24"/>
          <w:szCs w:val="24"/>
          <w:lang w:eastAsia="cs-CZ"/>
        </w:rPr>
        <w:t>20. 8. Alena Lhotová 75 let</w:t>
      </w:r>
    </w:p>
    <w:p w14:paraId="28837138" w14:textId="77777777" w:rsidR="009F5090" w:rsidRPr="002F63E4" w:rsidRDefault="009F5090" w:rsidP="005A0D3E">
      <w:pPr>
        <w:tabs>
          <w:tab w:val="left" w:pos="0"/>
        </w:tabs>
        <w:spacing w:line="240" w:lineRule="auto"/>
        <w:ind w:right="-284"/>
        <w:jc w:val="both"/>
        <w:rPr>
          <w:rFonts w:ascii="Arial" w:hAnsi="Arial" w:cs="Arial"/>
          <w:sz w:val="24"/>
          <w:szCs w:val="24"/>
        </w:rPr>
        <w:sectPr w:rsidR="009F5090" w:rsidRPr="002F63E4" w:rsidSect="00F50880">
          <w:type w:val="continuous"/>
          <w:pgSz w:w="11906" w:h="16838"/>
          <w:pgMar w:top="1417" w:right="1417" w:bottom="1417" w:left="1417" w:header="708" w:footer="708" w:gutter="0"/>
          <w:cols w:num="2" w:space="708"/>
          <w:docGrid w:linePitch="360"/>
        </w:sectPr>
      </w:pPr>
    </w:p>
    <w:p w14:paraId="28837139" w14:textId="77777777" w:rsidR="009F5090" w:rsidRDefault="009F5090" w:rsidP="005A0D3E">
      <w:pPr>
        <w:tabs>
          <w:tab w:val="left" w:pos="0"/>
        </w:tabs>
        <w:spacing w:line="240" w:lineRule="auto"/>
        <w:ind w:right="-284"/>
        <w:jc w:val="both"/>
        <w:rPr>
          <w:rFonts w:ascii="Arial" w:hAnsi="Arial" w:cs="Arial"/>
          <w:sz w:val="24"/>
          <w:szCs w:val="24"/>
        </w:rPr>
      </w:pPr>
    </w:p>
    <w:p w14:paraId="2883713B" w14:textId="229EF635" w:rsidR="00987E83" w:rsidRPr="00035210" w:rsidRDefault="00E7650C" w:rsidP="00035210">
      <w:pPr>
        <w:tabs>
          <w:tab w:val="left" w:pos="0"/>
        </w:tabs>
        <w:spacing w:line="240" w:lineRule="auto"/>
        <w:ind w:right="-284"/>
        <w:jc w:val="both"/>
        <w:rPr>
          <w:rFonts w:ascii="Arial" w:hAnsi="Arial" w:cs="Arial"/>
          <w:sz w:val="24"/>
          <w:szCs w:val="24"/>
        </w:rPr>
      </w:pPr>
      <w:r>
        <w:rPr>
          <w:rFonts w:ascii="Arial" w:hAnsi="Arial" w:cs="Arial"/>
          <w:b/>
          <w:bCs/>
          <w:sz w:val="24"/>
          <w:szCs w:val="24"/>
        </w:rPr>
        <w:t>Všem oslavencům a oslavenkyním přejeme pevné zdraví</w:t>
      </w:r>
      <w:r w:rsidR="000D6625">
        <w:rPr>
          <w:rFonts w:ascii="Arial" w:hAnsi="Arial" w:cs="Arial"/>
          <w:b/>
          <w:bCs/>
          <w:sz w:val="24"/>
          <w:szCs w:val="24"/>
        </w:rPr>
        <w:t xml:space="preserve"> a mnoho tvůrčí energie!</w:t>
      </w:r>
      <w:r w:rsidR="00C53697" w:rsidRPr="002F63E4">
        <w:rPr>
          <w:rFonts w:ascii="Arial" w:hAnsi="Arial" w:cs="Arial"/>
          <w:sz w:val="24"/>
          <w:szCs w:val="24"/>
        </w:rPr>
        <w:br w:type="page"/>
      </w:r>
    </w:p>
    <w:p w14:paraId="2883714F" w14:textId="607BEC97" w:rsidR="00EA4648" w:rsidRPr="00E34EF0" w:rsidRDefault="00C61939" w:rsidP="00E34EF0">
      <w:pPr>
        <w:tabs>
          <w:tab w:val="left" w:pos="0"/>
        </w:tabs>
        <w:spacing w:line="240" w:lineRule="auto"/>
        <w:ind w:right="-284"/>
        <w:jc w:val="center"/>
        <w:rPr>
          <w:rFonts w:ascii="Arial" w:hAnsi="Arial" w:cs="Arial"/>
          <w:b/>
          <w:bCs/>
          <w:sz w:val="24"/>
          <w:szCs w:val="24"/>
        </w:rPr>
      </w:pPr>
      <w:r w:rsidRPr="00C61939">
        <w:rPr>
          <w:rFonts w:ascii="Arial" w:hAnsi="Arial" w:cs="Arial"/>
          <w:b/>
          <w:bCs/>
          <w:sz w:val="24"/>
          <w:szCs w:val="24"/>
        </w:rPr>
        <w:lastRenderedPageBreak/>
        <w:t>PARTNERSKÉ ORGANIZACE</w:t>
      </w:r>
    </w:p>
    <w:p w14:paraId="6A7CF14A" w14:textId="77777777" w:rsidR="00A17064" w:rsidRDefault="00A17064" w:rsidP="00B2568B">
      <w:pPr>
        <w:tabs>
          <w:tab w:val="left" w:pos="0"/>
        </w:tabs>
        <w:spacing w:line="240" w:lineRule="auto"/>
        <w:ind w:right="-284"/>
        <w:jc w:val="both"/>
        <w:rPr>
          <w:rFonts w:ascii="Arial" w:hAnsi="Arial" w:cs="Arial"/>
          <w:sz w:val="24"/>
          <w:szCs w:val="24"/>
        </w:rPr>
      </w:pPr>
    </w:p>
    <w:p w14:paraId="26254186" w14:textId="77777777" w:rsidR="00D47E6F" w:rsidRDefault="00D47E6F" w:rsidP="00D47E6F">
      <w:pPr>
        <w:tabs>
          <w:tab w:val="left" w:pos="0"/>
        </w:tabs>
        <w:spacing w:line="240" w:lineRule="auto"/>
        <w:ind w:right="-284"/>
        <w:jc w:val="center"/>
        <w:rPr>
          <w:rFonts w:ascii="Arial" w:hAnsi="Arial" w:cs="Arial"/>
          <w:b/>
          <w:bCs/>
          <w:sz w:val="24"/>
          <w:szCs w:val="24"/>
          <w:u w:val="single"/>
        </w:rPr>
      </w:pPr>
      <w:r w:rsidRPr="00D47E6F">
        <w:rPr>
          <w:rFonts w:ascii="Arial" w:hAnsi="Arial" w:cs="Arial"/>
          <w:b/>
          <w:bCs/>
          <w:sz w:val="24"/>
          <w:szCs w:val="24"/>
          <w:u w:val="single"/>
        </w:rPr>
        <w:t>DILIA</w:t>
      </w:r>
    </w:p>
    <w:p w14:paraId="15CE9A6B" w14:textId="01D90367" w:rsidR="001F4061" w:rsidRPr="001F4061" w:rsidRDefault="001F4061" w:rsidP="00824203">
      <w:pPr>
        <w:tabs>
          <w:tab w:val="left" w:pos="0"/>
        </w:tabs>
        <w:spacing w:line="240" w:lineRule="auto"/>
        <w:ind w:right="-284"/>
        <w:jc w:val="both"/>
        <w:rPr>
          <w:rFonts w:ascii="Arial" w:hAnsi="Arial" w:cs="Arial"/>
          <w:sz w:val="24"/>
          <w:szCs w:val="24"/>
        </w:rPr>
      </w:pPr>
      <w:r w:rsidRPr="001F4061">
        <w:rPr>
          <w:rFonts w:ascii="Arial" w:hAnsi="Arial" w:cs="Arial"/>
          <w:sz w:val="24"/>
          <w:szCs w:val="24"/>
        </w:rPr>
        <w:t>DILIA přijme referenta pro</w:t>
      </w:r>
      <w:r w:rsidR="00022C76" w:rsidRPr="001F4061">
        <w:rPr>
          <w:rFonts w:ascii="Arial" w:hAnsi="Arial" w:cs="Arial"/>
          <w:sz w:val="24"/>
          <w:szCs w:val="24"/>
        </w:rPr>
        <w:t xml:space="preserve"> německy mluvící země, Slovensko, Polsko, Maďarsko, skandinávské země a část Balkánu</w:t>
      </w:r>
      <w:r w:rsidRPr="001F4061">
        <w:rPr>
          <w:rFonts w:ascii="Arial" w:hAnsi="Arial" w:cs="Arial"/>
          <w:sz w:val="24"/>
          <w:szCs w:val="24"/>
        </w:rPr>
        <w:t xml:space="preserve"> do divadelního oddělení na 0,75 úvazku</w:t>
      </w:r>
      <w:r w:rsidR="00022C76">
        <w:rPr>
          <w:rFonts w:ascii="Arial" w:hAnsi="Arial" w:cs="Arial"/>
          <w:sz w:val="24"/>
          <w:szCs w:val="24"/>
        </w:rPr>
        <w:t>.</w:t>
      </w:r>
    </w:p>
    <w:p w14:paraId="497A4E8B" w14:textId="77777777" w:rsidR="001F4061" w:rsidRPr="001F4061" w:rsidRDefault="001F4061" w:rsidP="00824203">
      <w:pPr>
        <w:tabs>
          <w:tab w:val="left" w:pos="0"/>
        </w:tabs>
        <w:spacing w:line="240" w:lineRule="auto"/>
        <w:ind w:right="-284"/>
        <w:jc w:val="both"/>
        <w:rPr>
          <w:rFonts w:ascii="Arial" w:hAnsi="Arial" w:cs="Arial"/>
          <w:sz w:val="24"/>
          <w:szCs w:val="24"/>
        </w:rPr>
      </w:pPr>
      <w:r w:rsidRPr="001F4061">
        <w:rPr>
          <w:rFonts w:ascii="Arial" w:hAnsi="Arial" w:cs="Arial"/>
          <w:sz w:val="24"/>
          <w:szCs w:val="24"/>
        </w:rPr>
        <w:t>Náplň práce: </w:t>
      </w:r>
    </w:p>
    <w:p w14:paraId="7423F3A0" w14:textId="77777777" w:rsidR="001F4061" w:rsidRPr="001F4061" w:rsidRDefault="001F4061" w:rsidP="00824203">
      <w:pPr>
        <w:numPr>
          <w:ilvl w:val="0"/>
          <w:numId w:val="2"/>
        </w:numPr>
        <w:tabs>
          <w:tab w:val="left" w:pos="0"/>
        </w:tabs>
        <w:spacing w:line="240" w:lineRule="auto"/>
        <w:ind w:right="-284"/>
        <w:jc w:val="both"/>
        <w:rPr>
          <w:rFonts w:ascii="Arial" w:hAnsi="Arial" w:cs="Arial"/>
          <w:sz w:val="24"/>
          <w:szCs w:val="24"/>
        </w:rPr>
      </w:pPr>
      <w:r w:rsidRPr="001F4061">
        <w:rPr>
          <w:rFonts w:ascii="Arial" w:hAnsi="Arial" w:cs="Arial"/>
          <w:sz w:val="24"/>
          <w:szCs w:val="24"/>
        </w:rPr>
        <w:t>smluvně administrativní činnost, komunikace se zahraničními partnerskými agenturami a autory v oblasti Německa, Rakouska, německy mluvící části Švýcarska, Slovenska, Polska, Maďarska, skandinávských zemí a zemí Balkánu, řešení licenčních podmínek</w:t>
      </w:r>
    </w:p>
    <w:p w14:paraId="224625C1" w14:textId="77777777" w:rsidR="001F4061" w:rsidRPr="001F4061" w:rsidRDefault="001F4061" w:rsidP="00824203">
      <w:pPr>
        <w:numPr>
          <w:ilvl w:val="0"/>
          <w:numId w:val="2"/>
        </w:numPr>
        <w:tabs>
          <w:tab w:val="left" w:pos="0"/>
        </w:tabs>
        <w:spacing w:line="240" w:lineRule="auto"/>
        <w:ind w:right="-284"/>
        <w:jc w:val="both"/>
        <w:rPr>
          <w:rFonts w:ascii="Arial" w:hAnsi="Arial" w:cs="Arial"/>
          <w:sz w:val="24"/>
          <w:szCs w:val="24"/>
        </w:rPr>
      </w:pPr>
      <w:r w:rsidRPr="001F4061">
        <w:rPr>
          <w:rFonts w:ascii="Arial" w:hAnsi="Arial" w:cs="Arial"/>
          <w:sz w:val="24"/>
          <w:szCs w:val="24"/>
        </w:rPr>
        <w:t>uzavírání smluv a práce s vnitřním informačním systémem</w:t>
      </w:r>
    </w:p>
    <w:p w14:paraId="782334DA" w14:textId="77777777" w:rsidR="001F4061" w:rsidRPr="001F4061" w:rsidRDefault="001F4061" w:rsidP="00824203">
      <w:pPr>
        <w:tabs>
          <w:tab w:val="left" w:pos="0"/>
        </w:tabs>
        <w:spacing w:line="240" w:lineRule="auto"/>
        <w:ind w:right="-284"/>
        <w:jc w:val="both"/>
        <w:rPr>
          <w:rFonts w:ascii="Arial" w:hAnsi="Arial" w:cs="Arial"/>
          <w:sz w:val="24"/>
          <w:szCs w:val="24"/>
        </w:rPr>
      </w:pPr>
      <w:r w:rsidRPr="001F4061">
        <w:rPr>
          <w:rFonts w:ascii="Arial" w:hAnsi="Arial" w:cs="Arial"/>
          <w:sz w:val="24"/>
          <w:szCs w:val="24"/>
        </w:rPr>
        <w:br/>
        <w:t>Požadujeme:</w:t>
      </w:r>
    </w:p>
    <w:p w14:paraId="79AF83EE" w14:textId="77777777" w:rsidR="001F4061" w:rsidRPr="001F4061" w:rsidRDefault="001F4061" w:rsidP="00824203">
      <w:pPr>
        <w:numPr>
          <w:ilvl w:val="0"/>
          <w:numId w:val="3"/>
        </w:numPr>
        <w:tabs>
          <w:tab w:val="left" w:pos="0"/>
        </w:tabs>
        <w:spacing w:line="240" w:lineRule="auto"/>
        <w:ind w:right="-284"/>
        <w:jc w:val="both"/>
        <w:rPr>
          <w:rFonts w:ascii="Arial" w:hAnsi="Arial" w:cs="Arial"/>
          <w:sz w:val="24"/>
          <w:szCs w:val="24"/>
        </w:rPr>
      </w:pPr>
      <w:r w:rsidRPr="001F4061">
        <w:rPr>
          <w:rFonts w:ascii="Arial" w:hAnsi="Arial" w:cs="Arial"/>
          <w:sz w:val="24"/>
          <w:szCs w:val="24"/>
        </w:rPr>
        <w:t>SŠ nebo VŠ vzdělání</w:t>
      </w:r>
    </w:p>
    <w:p w14:paraId="5D6541A9" w14:textId="77777777" w:rsidR="001F4061" w:rsidRPr="001F4061" w:rsidRDefault="001F4061" w:rsidP="00824203">
      <w:pPr>
        <w:numPr>
          <w:ilvl w:val="0"/>
          <w:numId w:val="3"/>
        </w:numPr>
        <w:tabs>
          <w:tab w:val="left" w:pos="0"/>
        </w:tabs>
        <w:spacing w:line="240" w:lineRule="auto"/>
        <w:ind w:right="-284"/>
        <w:jc w:val="both"/>
        <w:rPr>
          <w:rFonts w:ascii="Arial" w:hAnsi="Arial" w:cs="Arial"/>
          <w:sz w:val="24"/>
          <w:szCs w:val="24"/>
        </w:rPr>
      </w:pPr>
      <w:r w:rsidRPr="001F4061">
        <w:rPr>
          <w:rFonts w:ascii="Arial" w:hAnsi="Arial" w:cs="Arial"/>
          <w:sz w:val="24"/>
          <w:szCs w:val="24"/>
        </w:rPr>
        <w:t>aktivní znalost anglického a německého jazyka</w:t>
      </w:r>
    </w:p>
    <w:p w14:paraId="1094E882" w14:textId="77777777" w:rsidR="001F4061" w:rsidRPr="001F4061" w:rsidRDefault="001F4061" w:rsidP="00824203">
      <w:pPr>
        <w:numPr>
          <w:ilvl w:val="0"/>
          <w:numId w:val="3"/>
        </w:numPr>
        <w:tabs>
          <w:tab w:val="left" w:pos="0"/>
        </w:tabs>
        <w:spacing w:line="240" w:lineRule="auto"/>
        <w:ind w:right="-284"/>
        <w:jc w:val="both"/>
        <w:rPr>
          <w:rFonts w:ascii="Arial" w:hAnsi="Arial" w:cs="Arial"/>
          <w:sz w:val="24"/>
          <w:szCs w:val="24"/>
        </w:rPr>
      </w:pPr>
      <w:r w:rsidRPr="001F4061">
        <w:rPr>
          <w:rFonts w:ascii="Arial" w:hAnsi="Arial" w:cs="Arial"/>
          <w:sz w:val="24"/>
          <w:szCs w:val="24"/>
        </w:rPr>
        <w:t>uživatelskou znalost PC (Internet, Office, E-mail)</w:t>
      </w:r>
    </w:p>
    <w:p w14:paraId="3BA87D39" w14:textId="77777777" w:rsidR="001F4061" w:rsidRPr="001F4061" w:rsidRDefault="001F4061" w:rsidP="00824203">
      <w:pPr>
        <w:tabs>
          <w:tab w:val="left" w:pos="0"/>
        </w:tabs>
        <w:spacing w:line="240" w:lineRule="auto"/>
        <w:ind w:right="-284"/>
        <w:jc w:val="both"/>
        <w:rPr>
          <w:rFonts w:ascii="Arial" w:hAnsi="Arial" w:cs="Arial"/>
          <w:sz w:val="24"/>
          <w:szCs w:val="24"/>
        </w:rPr>
      </w:pPr>
      <w:r w:rsidRPr="001F4061">
        <w:rPr>
          <w:rFonts w:ascii="Arial" w:hAnsi="Arial" w:cs="Arial"/>
          <w:sz w:val="24"/>
          <w:szCs w:val="24"/>
        </w:rPr>
        <w:br/>
        <w:t>Nabízíme:</w:t>
      </w:r>
    </w:p>
    <w:p w14:paraId="49D8BDD0" w14:textId="77777777" w:rsidR="001F4061" w:rsidRPr="001F4061" w:rsidRDefault="001F4061" w:rsidP="00824203">
      <w:pPr>
        <w:numPr>
          <w:ilvl w:val="0"/>
          <w:numId w:val="4"/>
        </w:numPr>
        <w:tabs>
          <w:tab w:val="left" w:pos="0"/>
        </w:tabs>
        <w:spacing w:line="240" w:lineRule="auto"/>
        <w:ind w:right="-284"/>
        <w:jc w:val="both"/>
        <w:rPr>
          <w:rFonts w:ascii="Arial" w:hAnsi="Arial" w:cs="Arial"/>
          <w:sz w:val="24"/>
          <w:szCs w:val="24"/>
        </w:rPr>
      </w:pPr>
      <w:r w:rsidRPr="001F4061">
        <w:rPr>
          <w:rFonts w:ascii="Arial" w:hAnsi="Arial" w:cs="Arial"/>
          <w:sz w:val="24"/>
          <w:szCs w:val="24"/>
        </w:rPr>
        <w:t>zajímavou práci v oblasti kultury</w:t>
      </w:r>
    </w:p>
    <w:p w14:paraId="1AF6A0B1" w14:textId="77777777" w:rsidR="001F4061" w:rsidRPr="001F4061" w:rsidRDefault="001F4061" w:rsidP="00824203">
      <w:pPr>
        <w:numPr>
          <w:ilvl w:val="0"/>
          <w:numId w:val="4"/>
        </w:numPr>
        <w:tabs>
          <w:tab w:val="left" w:pos="0"/>
        </w:tabs>
        <w:spacing w:line="240" w:lineRule="auto"/>
        <w:ind w:right="-284"/>
        <w:jc w:val="both"/>
        <w:rPr>
          <w:rFonts w:ascii="Arial" w:hAnsi="Arial" w:cs="Arial"/>
          <w:sz w:val="24"/>
          <w:szCs w:val="24"/>
        </w:rPr>
      </w:pPr>
      <w:r w:rsidRPr="001F4061">
        <w:rPr>
          <w:rFonts w:ascii="Arial" w:hAnsi="Arial" w:cs="Arial"/>
          <w:sz w:val="24"/>
          <w:szCs w:val="24"/>
        </w:rPr>
        <w:t>příjemné pracovní prostředí, kancelář s menším počtem zaměstnanců</w:t>
      </w:r>
    </w:p>
    <w:p w14:paraId="027F6EC3" w14:textId="77777777" w:rsidR="001F4061" w:rsidRPr="001F4061" w:rsidRDefault="001F4061" w:rsidP="00824203">
      <w:pPr>
        <w:numPr>
          <w:ilvl w:val="0"/>
          <w:numId w:val="4"/>
        </w:numPr>
        <w:tabs>
          <w:tab w:val="left" w:pos="0"/>
        </w:tabs>
        <w:spacing w:line="240" w:lineRule="auto"/>
        <w:ind w:right="-284"/>
        <w:jc w:val="both"/>
        <w:rPr>
          <w:rFonts w:ascii="Arial" w:hAnsi="Arial" w:cs="Arial"/>
          <w:sz w:val="24"/>
          <w:szCs w:val="24"/>
        </w:rPr>
      </w:pPr>
      <w:r w:rsidRPr="001F4061">
        <w:rPr>
          <w:rFonts w:ascii="Arial" w:hAnsi="Arial" w:cs="Arial"/>
          <w:sz w:val="24"/>
          <w:szCs w:val="24"/>
        </w:rPr>
        <w:t>zaměstnanecké benefity</w:t>
      </w:r>
    </w:p>
    <w:p w14:paraId="6DC8D4C0" w14:textId="77777777" w:rsidR="001F4061" w:rsidRPr="001F4061" w:rsidRDefault="001F4061" w:rsidP="00824203">
      <w:pPr>
        <w:numPr>
          <w:ilvl w:val="0"/>
          <w:numId w:val="4"/>
        </w:numPr>
        <w:tabs>
          <w:tab w:val="left" w:pos="0"/>
        </w:tabs>
        <w:spacing w:line="240" w:lineRule="auto"/>
        <w:ind w:right="-284"/>
        <w:jc w:val="both"/>
        <w:rPr>
          <w:rFonts w:ascii="Arial" w:hAnsi="Arial" w:cs="Arial"/>
          <w:sz w:val="24"/>
          <w:szCs w:val="24"/>
        </w:rPr>
      </w:pPr>
      <w:r w:rsidRPr="001F4061">
        <w:rPr>
          <w:rFonts w:ascii="Arial" w:hAnsi="Arial" w:cs="Arial"/>
          <w:sz w:val="24"/>
          <w:szCs w:val="24"/>
        </w:rPr>
        <w:t>mzda podle hospodářských výsledků v aproximativní výši minimálně 23.000 Kč</w:t>
      </w:r>
    </w:p>
    <w:p w14:paraId="4C96C682" w14:textId="77777777" w:rsidR="001F4061" w:rsidRDefault="001F4061" w:rsidP="00824203">
      <w:pPr>
        <w:tabs>
          <w:tab w:val="left" w:pos="0"/>
        </w:tabs>
        <w:spacing w:line="240" w:lineRule="auto"/>
        <w:ind w:right="-284"/>
        <w:jc w:val="both"/>
        <w:rPr>
          <w:rFonts w:ascii="Arial" w:hAnsi="Arial" w:cs="Arial"/>
          <w:sz w:val="24"/>
          <w:szCs w:val="24"/>
        </w:rPr>
      </w:pPr>
      <w:r w:rsidRPr="001F4061">
        <w:rPr>
          <w:rFonts w:ascii="Arial" w:hAnsi="Arial" w:cs="Arial"/>
          <w:sz w:val="24"/>
          <w:szCs w:val="24"/>
        </w:rPr>
        <w:br/>
        <w:t>Nástup: ihned nebo dle dohody na 0,75 úvazek. Strukturovaný životopis zasílejte na e-mail: </w:t>
      </w:r>
      <w:hyperlink r:id="rId7" w:history="1">
        <w:r w:rsidRPr="001F4061">
          <w:rPr>
            <w:rStyle w:val="Hypertextovodkaz"/>
            <w:rFonts w:ascii="Arial" w:hAnsi="Arial" w:cs="Arial"/>
            <w:sz w:val="24"/>
            <w:szCs w:val="24"/>
            <w:u w:val="none"/>
          </w:rPr>
          <w:t>harvanek@dilia.cz</w:t>
        </w:r>
      </w:hyperlink>
      <w:r w:rsidRPr="001F4061">
        <w:rPr>
          <w:rFonts w:ascii="Arial" w:hAnsi="Arial" w:cs="Arial"/>
          <w:sz w:val="24"/>
          <w:szCs w:val="24"/>
        </w:rPr>
        <w:t> </w:t>
      </w:r>
    </w:p>
    <w:p w14:paraId="0F343E94" w14:textId="77777777" w:rsidR="002B38D5" w:rsidRDefault="002B38D5" w:rsidP="003476E9">
      <w:pPr>
        <w:tabs>
          <w:tab w:val="left" w:pos="0"/>
        </w:tabs>
        <w:spacing w:line="240" w:lineRule="auto"/>
        <w:ind w:right="-284"/>
        <w:rPr>
          <w:rFonts w:ascii="Arial" w:hAnsi="Arial" w:cs="Arial"/>
          <w:b/>
          <w:bCs/>
          <w:sz w:val="24"/>
          <w:szCs w:val="24"/>
          <w:u w:val="single"/>
        </w:rPr>
      </w:pPr>
    </w:p>
    <w:p w14:paraId="6B6D9F1A" w14:textId="77777777" w:rsidR="002B38D5" w:rsidRDefault="002B38D5" w:rsidP="002B38D5">
      <w:pPr>
        <w:tabs>
          <w:tab w:val="left" w:pos="0"/>
        </w:tabs>
        <w:spacing w:line="240" w:lineRule="auto"/>
        <w:ind w:right="-284"/>
        <w:jc w:val="center"/>
        <w:rPr>
          <w:rFonts w:ascii="Arial" w:hAnsi="Arial" w:cs="Arial"/>
          <w:b/>
          <w:bCs/>
          <w:sz w:val="24"/>
          <w:szCs w:val="24"/>
          <w:u w:val="single"/>
        </w:rPr>
      </w:pPr>
    </w:p>
    <w:p w14:paraId="07388452" w14:textId="62517E78" w:rsidR="002B38D5" w:rsidRPr="00C36D20" w:rsidRDefault="002B38D5" w:rsidP="002B38D5">
      <w:pPr>
        <w:tabs>
          <w:tab w:val="left" w:pos="0"/>
        </w:tabs>
        <w:spacing w:line="240" w:lineRule="auto"/>
        <w:ind w:right="-284"/>
        <w:jc w:val="center"/>
        <w:rPr>
          <w:rFonts w:ascii="Arial" w:hAnsi="Arial" w:cs="Arial"/>
          <w:b/>
          <w:bCs/>
          <w:sz w:val="24"/>
          <w:szCs w:val="24"/>
          <w:u w:val="single"/>
        </w:rPr>
      </w:pPr>
      <w:r w:rsidRPr="00C36D20">
        <w:rPr>
          <w:rFonts w:ascii="Arial" w:hAnsi="Arial" w:cs="Arial"/>
          <w:b/>
          <w:bCs/>
          <w:sz w:val="24"/>
          <w:szCs w:val="24"/>
          <w:u w:val="single"/>
        </w:rPr>
        <w:t>CEATL</w:t>
      </w:r>
    </w:p>
    <w:p w14:paraId="1E38E0B5" w14:textId="77777777" w:rsidR="002B38D5" w:rsidRDefault="002B38D5" w:rsidP="002B38D5">
      <w:pPr>
        <w:tabs>
          <w:tab w:val="left" w:pos="0"/>
        </w:tabs>
        <w:spacing w:line="240" w:lineRule="auto"/>
        <w:ind w:right="-284"/>
        <w:jc w:val="both"/>
        <w:rPr>
          <w:rFonts w:ascii="Arial" w:hAnsi="Arial" w:cs="Arial"/>
          <w:sz w:val="24"/>
          <w:szCs w:val="24"/>
        </w:rPr>
      </w:pPr>
      <w:r>
        <w:rPr>
          <w:rFonts w:ascii="Arial" w:hAnsi="Arial" w:cs="Arial"/>
          <w:sz w:val="24"/>
          <w:szCs w:val="24"/>
        </w:rPr>
        <w:t xml:space="preserve">Právě vyšlo nové číslo elektronického časopisu Counterpoint (v angličtině) – Contrepoint (ve francouzštině) pro všechny, koho zajímá literární překlad. Ke stažení je zdarma na webové stránce organizace </w:t>
      </w:r>
      <w:hyperlink r:id="rId8" w:history="1">
        <w:r w:rsidRPr="00D21A4A">
          <w:rPr>
            <w:rStyle w:val="Hypertextovodkaz"/>
            <w:rFonts w:ascii="Arial" w:hAnsi="Arial" w:cs="Arial"/>
            <w:sz w:val="24"/>
            <w:szCs w:val="24"/>
          </w:rPr>
          <w:t>Counterpoint – CEATL</w:t>
        </w:r>
      </w:hyperlink>
      <w:r>
        <w:rPr>
          <w:rFonts w:ascii="Arial" w:hAnsi="Arial" w:cs="Arial"/>
          <w:sz w:val="24"/>
          <w:szCs w:val="24"/>
        </w:rPr>
        <w:t>.</w:t>
      </w:r>
    </w:p>
    <w:p w14:paraId="07114BF6" w14:textId="77777777" w:rsidR="002B38D5" w:rsidRDefault="002B38D5" w:rsidP="002B38D5">
      <w:pPr>
        <w:tabs>
          <w:tab w:val="left" w:pos="0"/>
        </w:tabs>
        <w:spacing w:line="240" w:lineRule="auto"/>
        <w:ind w:right="-284"/>
        <w:jc w:val="both"/>
        <w:rPr>
          <w:rFonts w:ascii="Arial" w:hAnsi="Arial" w:cs="Arial"/>
          <w:sz w:val="24"/>
          <w:szCs w:val="24"/>
        </w:rPr>
      </w:pPr>
      <w:r>
        <w:rPr>
          <w:rFonts w:ascii="Arial" w:hAnsi="Arial" w:cs="Arial"/>
          <w:sz w:val="24"/>
          <w:szCs w:val="24"/>
        </w:rPr>
        <w:t>V tomto čísle najdete články o rezidencích či online nástrojích pro překladatele, úvahu o možnostech výuky překladu, rozhovor se slovinskou překladatelkou, článek o situaci ukrajinských překladatelů a mnoho dalšího.</w:t>
      </w:r>
    </w:p>
    <w:p w14:paraId="53F36A71" w14:textId="77777777" w:rsidR="00A33915" w:rsidRDefault="00A33915" w:rsidP="002B38D5">
      <w:pPr>
        <w:tabs>
          <w:tab w:val="left" w:pos="0"/>
        </w:tabs>
        <w:spacing w:line="240" w:lineRule="auto"/>
        <w:ind w:right="-284"/>
        <w:jc w:val="both"/>
        <w:rPr>
          <w:rFonts w:ascii="Arial" w:hAnsi="Arial" w:cs="Arial"/>
          <w:sz w:val="24"/>
          <w:szCs w:val="24"/>
        </w:rPr>
      </w:pPr>
    </w:p>
    <w:p w14:paraId="70EC9B8D" w14:textId="77777777" w:rsidR="00E34EF0" w:rsidRDefault="00E34EF0" w:rsidP="00824203">
      <w:pPr>
        <w:tabs>
          <w:tab w:val="left" w:pos="0"/>
        </w:tabs>
        <w:spacing w:line="240" w:lineRule="auto"/>
        <w:ind w:right="-284"/>
        <w:jc w:val="both"/>
        <w:rPr>
          <w:rFonts w:ascii="Arial" w:hAnsi="Arial" w:cs="Arial"/>
          <w:sz w:val="24"/>
          <w:szCs w:val="24"/>
        </w:rPr>
      </w:pPr>
    </w:p>
    <w:p w14:paraId="6EE25B4E" w14:textId="77777777" w:rsidR="00E34EF0" w:rsidRDefault="00E34EF0" w:rsidP="00E34EF0">
      <w:pPr>
        <w:tabs>
          <w:tab w:val="left" w:pos="0"/>
        </w:tabs>
        <w:spacing w:line="240" w:lineRule="auto"/>
        <w:ind w:right="-284"/>
        <w:jc w:val="center"/>
        <w:rPr>
          <w:rFonts w:ascii="Arial" w:hAnsi="Arial" w:cs="Arial"/>
          <w:b/>
          <w:bCs/>
          <w:sz w:val="24"/>
          <w:szCs w:val="24"/>
          <w:u w:val="single"/>
        </w:rPr>
      </w:pPr>
      <w:r w:rsidRPr="00094925">
        <w:rPr>
          <w:rFonts w:ascii="Arial" w:hAnsi="Arial" w:cs="Arial"/>
          <w:b/>
          <w:bCs/>
          <w:sz w:val="24"/>
          <w:szCs w:val="24"/>
          <w:u w:val="single"/>
        </w:rPr>
        <w:t>Překladatelé Severu</w:t>
      </w:r>
    </w:p>
    <w:p w14:paraId="7CD5A3A9" w14:textId="77777777" w:rsidR="00E34EF0" w:rsidRPr="00094925" w:rsidRDefault="00E34EF0" w:rsidP="00E34EF0">
      <w:pPr>
        <w:tabs>
          <w:tab w:val="left" w:pos="0"/>
        </w:tabs>
        <w:spacing w:line="240" w:lineRule="auto"/>
        <w:ind w:right="-284"/>
        <w:jc w:val="center"/>
        <w:rPr>
          <w:rFonts w:ascii="Arial" w:hAnsi="Arial" w:cs="Arial"/>
          <w:b/>
          <w:bCs/>
          <w:sz w:val="24"/>
          <w:szCs w:val="24"/>
          <w:u w:val="single"/>
        </w:rPr>
      </w:pPr>
    </w:p>
    <w:p w14:paraId="2AF492FE" w14:textId="77777777" w:rsidR="00E34EF0" w:rsidRPr="00433C55" w:rsidRDefault="00E34EF0" w:rsidP="00E34EF0">
      <w:pPr>
        <w:tabs>
          <w:tab w:val="left" w:pos="0"/>
        </w:tabs>
        <w:spacing w:line="240" w:lineRule="auto"/>
        <w:ind w:right="-284"/>
        <w:jc w:val="both"/>
        <w:rPr>
          <w:rFonts w:ascii="Arial" w:hAnsi="Arial" w:cs="Arial"/>
          <w:b/>
          <w:sz w:val="24"/>
          <w:szCs w:val="24"/>
        </w:rPr>
      </w:pPr>
      <w:r>
        <w:rPr>
          <w:rFonts w:ascii="Arial" w:hAnsi="Arial" w:cs="Arial"/>
          <w:b/>
          <w:sz w:val="24"/>
          <w:szCs w:val="24"/>
        </w:rPr>
        <w:t>Kulaté stoly s nakladateli</w:t>
      </w:r>
    </w:p>
    <w:p w14:paraId="03B7D2D9" w14:textId="77777777" w:rsidR="00E34EF0" w:rsidRDefault="00E34EF0" w:rsidP="00E34EF0">
      <w:pPr>
        <w:tabs>
          <w:tab w:val="left" w:pos="0"/>
        </w:tabs>
        <w:spacing w:line="240" w:lineRule="auto"/>
        <w:ind w:right="-284"/>
        <w:jc w:val="both"/>
        <w:rPr>
          <w:rFonts w:ascii="Arial" w:hAnsi="Arial" w:cs="Arial"/>
          <w:sz w:val="24"/>
          <w:szCs w:val="24"/>
        </w:rPr>
      </w:pPr>
      <w:r w:rsidRPr="008A4312">
        <w:rPr>
          <w:rFonts w:ascii="Arial" w:hAnsi="Arial" w:cs="Arial"/>
          <w:sz w:val="24"/>
          <w:szCs w:val="24"/>
        </w:rPr>
        <w:t>V první polovině roku 2022 se z iniciativy Překladatelů Severu uskutečnila dvě setkání zástupců českých nakladatelství a překladatelských oborových organizací, včetně Obce překladatelů, jejichž cílem bylo poskytnout prostor pro otevřený dialog o aktuálních podmínkách spolupráce překladatelů a nakladatelů.</w:t>
      </w:r>
    </w:p>
    <w:p w14:paraId="3E2087A1" w14:textId="77777777" w:rsidR="00E34EF0" w:rsidRDefault="00E34EF0" w:rsidP="00E34EF0">
      <w:pPr>
        <w:tabs>
          <w:tab w:val="left" w:pos="0"/>
        </w:tabs>
        <w:spacing w:line="240" w:lineRule="auto"/>
        <w:ind w:right="-284"/>
        <w:jc w:val="both"/>
        <w:rPr>
          <w:rFonts w:ascii="Arial" w:hAnsi="Arial" w:cs="Arial"/>
          <w:sz w:val="24"/>
          <w:szCs w:val="24"/>
        </w:rPr>
      </w:pPr>
      <w:r w:rsidRPr="005D42C5">
        <w:rPr>
          <w:rFonts w:ascii="Arial" w:hAnsi="Arial" w:cs="Arial"/>
          <w:sz w:val="24"/>
          <w:szCs w:val="24"/>
        </w:rPr>
        <w:t>U kulatých stolů s</w:t>
      </w:r>
      <w:r>
        <w:rPr>
          <w:rFonts w:ascii="Arial" w:hAnsi="Arial" w:cs="Arial"/>
          <w:sz w:val="24"/>
          <w:szCs w:val="24"/>
        </w:rPr>
        <w:t>e</w:t>
      </w:r>
      <w:r w:rsidRPr="005D42C5">
        <w:rPr>
          <w:rFonts w:ascii="Arial" w:hAnsi="Arial" w:cs="Arial"/>
          <w:sz w:val="24"/>
          <w:szCs w:val="24"/>
        </w:rPr>
        <w:t xml:space="preserve"> setkali manažeři největších nakladatelských domů (Grada, Euromedia, Albatros) i ředitelé či redaktoři středních a menších nakladatelství (Volvox Globator, Práh, Portál, Paseka, Host, Garamond, Argo), ta nejmenší pak reprezentovala zástupkyně platformy Knihex. Jejich rokování se zástupci Překladatelů Severu, Obce </w:t>
      </w:r>
      <w:r w:rsidRPr="005D42C5">
        <w:rPr>
          <w:rFonts w:ascii="Arial" w:hAnsi="Arial" w:cs="Arial"/>
          <w:sz w:val="24"/>
          <w:szCs w:val="24"/>
        </w:rPr>
        <w:lastRenderedPageBreak/>
        <w:t>překladatelů a Jednoty tlumočníků a překladatelů řídili dva moderátoři: překladatel Michal Švec a nakladatelská redaktorka Hana Zahradníková.</w:t>
      </w:r>
    </w:p>
    <w:p w14:paraId="00FFF931" w14:textId="7D1FC3C2" w:rsidR="00E34EF0" w:rsidRDefault="00E34EF0" w:rsidP="00E34EF0">
      <w:pPr>
        <w:tabs>
          <w:tab w:val="left" w:pos="0"/>
        </w:tabs>
        <w:spacing w:line="240" w:lineRule="auto"/>
        <w:ind w:right="-284"/>
        <w:jc w:val="both"/>
        <w:rPr>
          <w:rFonts w:ascii="Arial" w:hAnsi="Arial" w:cs="Arial"/>
          <w:sz w:val="24"/>
          <w:szCs w:val="24"/>
        </w:rPr>
      </w:pPr>
      <w:r>
        <w:rPr>
          <w:rFonts w:ascii="Arial" w:hAnsi="Arial" w:cs="Arial"/>
          <w:sz w:val="24"/>
          <w:szCs w:val="24"/>
        </w:rPr>
        <w:t>Překladatelé vnesli do diskuze téma viditelnosti překladatelů a odměňování práce nad rámec překladu, dále se pak jednalo o možn</w:t>
      </w:r>
      <w:r w:rsidR="00EB0189">
        <w:rPr>
          <w:rFonts w:ascii="Arial" w:hAnsi="Arial" w:cs="Arial"/>
          <w:sz w:val="24"/>
          <w:szCs w:val="24"/>
        </w:rPr>
        <w:t>é podobě</w:t>
      </w:r>
      <w:r>
        <w:rPr>
          <w:rFonts w:ascii="Arial" w:hAnsi="Arial" w:cs="Arial"/>
          <w:sz w:val="24"/>
          <w:szCs w:val="24"/>
        </w:rPr>
        <w:t xml:space="preserve"> vzorové licenční smlouvy. Nakladatelé upozornili mimo jiné na potíže s pozdním odevzdáváním překladů.</w:t>
      </w:r>
      <w:r w:rsidR="006D0EAF">
        <w:rPr>
          <w:rFonts w:ascii="Arial" w:hAnsi="Arial" w:cs="Arial"/>
          <w:sz w:val="24"/>
          <w:szCs w:val="24"/>
        </w:rPr>
        <w:t xml:space="preserve"> Hovořilo se také o audioknihách</w:t>
      </w:r>
      <w:r w:rsidR="009F1AF4">
        <w:rPr>
          <w:rFonts w:ascii="Arial" w:hAnsi="Arial" w:cs="Arial"/>
          <w:sz w:val="24"/>
          <w:szCs w:val="24"/>
        </w:rPr>
        <w:t xml:space="preserve"> a splatnosti honorářů.</w:t>
      </w:r>
    </w:p>
    <w:p w14:paraId="77078E23" w14:textId="77777777" w:rsidR="00E34EF0" w:rsidRDefault="00E34EF0" w:rsidP="00E34EF0">
      <w:pPr>
        <w:tabs>
          <w:tab w:val="left" w:pos="0"/>
        </w:tabs>
        <w:spacing w:line="240" w:lineRule="auto"/>
        <w:ind w:right="-284"/>
        <w:jc w:val="both"/>
        <w:rPr>
          <w:rFonts w:ascii="Arial" w:hAnsi="Arial" w:cs="Arial"/>
          <w:sz w:val="24"/>
          <w:szCs w:val="24"/>
        </w:rPr>
      </w:pPr>
      <w:r>
        <w:rPr>
          <w:rFonts w:ascii="Arial" w:hAnsi="Arial" w:cs="Arial"/>
          <w:sz w:val="24"/>
          <w:szCs w:val="24"/>
        </w:rPr>
        <w:t xml:space="preserve">Komplexnější reportáž a fotografie najdete v článku Marie Voslářové </w:t>
      </w:r>
      <w:hyperlink r:id="rId9" w:history="1">
        <w:r>
          <w:rPr>
            <w:rStyle w:val="Hypertextovodkaz"/>
            <w:rFonts w:ascii="Arial" w:hAnsi="Arial" w:cs="Arial"/>
            <w:sz w:val="24"/>
            <w:szCs w:val="24"/>
          </w:rPr>
          <w:t>Rozumíme si? aneb historicky první kulaté stoly překladatelů s nakladateli</w:t>
        </w:r>
      </w:hyperlink>
      <w:r>
        <w:rPr>
          <w:rFonts w:ascii="Arial" w:hAnsi="Arial" w:cs="Arial"/>
          <w:sz w:val="24"/>
          <w:szCs w:val="24"/>
        </w:rPr>
        <w:t xml:space="preserve"> na webu Překladatelů Severu.</w:t>
      </w:r>
    </w:p>
    <w:p w14:paraId="7B510965" w14:textId="77777777" w:rsidR="00E34EF0" w:rsidRDefault="00E34EF0" w:rsidP="00824203">
      <w:pPr>
        <w:tabs>
          <w:tab w:val="left" w:pos="0"/>
        </w:tabs>
        <w:spacing w:line="240" w:lineRule="auto"/>
        <w:ind w:right="-284"/>
        <w:jc w:val="both"/>
        <w:rPr>
          <w:rFonts w:ascii="Arial" w:hAnsi="Arial" w:cs="Arial"/>
          <w:sz w:val="24"/>
          <w:szCs w:val="24"/>
        </w:rPr>
      </w:pPr>
    </w:p>
    <w:p w14:paraId="4230D907" w14:textId="77777777" w:rsidR="00E27B5F" w:rsidRDefault="00E27B5F" w:rsidP="00824203">
      <w:pPr>
        <w:tabs>
          <w:tab w:val="left" w:pos="0"/>
        </w:tabs>
        <w:spacing w:line="240" w:lineRule="auto"/>
        <w:ind w:right="-284"/>
        <w:jc w:val="both"/>
        <w:rPr>
          <w:rFonts w:ascii="Arial" w:hAnsi="Arial" w:cs="Arial"/>
          <w:sz w:val="24"/>
          <w:szCs w:val="24"/>
        </w:rPr>
      </w:pPr>
    </w:p>
    <w:p w14:paraId="7AAFFD90" w14:textId="3F6739BE" w:rsidR="009803DC" w:rsidRPr="009803DC" w:rsidRDefault="009803DC" w:rsidP="009803DC">
      <w:pPr>
        <w:tabs>
          <w:tab w:val="left" w:pos="0"/>
        </w:tabs>
        <w:spacing w:line="240" w:lineRule="auto"/>
        <w:ind w:right="-284"/>
        <w:jc w:val="center"/>
        <w:rPr>
          <w:rFonts w:ascii="Arial" w:hAnsi="Arial" w:cs="Arial"/>
          <w:b/>
          <w:bCs/>
          <w:sz w:val="24"/>
          <w:szCs w:val="24"/>
          <w:u w:val="single"/>
        </w:rPr>
      </w:pPr>
      <w:r>
        <w:rPr>
          <w:rFonts w:ascii="Arial" w:hAnsi="Arial" w:cs="Arial"/>
          <w:b/>
          <w:bCs/>
          <w:sz w:val="24"/>
          <w:szCs w:val="24"/>
          <w:u w:val="single"/>
        </w:rPr>
        <w:t>Rezidenční pobyty v Praze pro zahraniční překladatele</w:t>
      </w:r>
    </w:p>
    <w:p w14:paraId="1B1D0140" w14:textId="77777777" w:rsidR="0080341E" w:rsidRPr="0080341E" w:rsidRDefault="0080341E" w:rsidP="0080341E">
      <w:pPr>
        <w:tabs>
          <w:tab w:val="left" w:pos="0"/>
        </w:tabs>
        <w:spacing w:line="240" w:lineRule="auto"/>
        <w:ind w:right="-284"/>
        <w:jc w:val="both"/>
        <w:rPr>
          <w:rFonts w:ascii="Arial" w:hAnsi="Arial" w:cs="Arial"/>
          <w:sz w:val="24"/>
          <w:szCs w:val="24"/>
        </w:rPr>
      </w:pPr>
      <w:r w:rsidRPr="0080341E">
        <w:rPr>
          <w:rFonts w:ascii="Arial" w:hAnsi="Arial" w:cs="Arial"/>
          <w:sz w:val="24"/>
          <w:szCs w:val="24"/>
        </w:rPr>
        <w:t>Projekt Praha město literatury nabízí rezidenční pobyty pro zahraniční spisovatele a překladatele. Pro rok 2023 je k dispozici šest rezidencí, z nichž každá trvá dva měsíce.</w:t>
      </w:r>
    </w:p>
    <w:p w14:paraId="42C5C3F0" w14:textId="77777777" w:rsidR="0080341E" w:rsidRPr="0080341E" w:rsidRDefault="0080341E" w:rsidP="0080341E">
      <w:pPr>
        <w:tabs>
          <w:tab w:val="left" w:pos="0"/>
        </w:tabs>
        <w:spacing w:line="240" w:lineRule="auto"/>
        <w:ind w:right="-284"/>
        <w:jc w:val="both"/>
        <w:rPr>
          <w:rFonts w:ascii="Arial" w:hAnsi="Arial" w:cs="Arial"/>
          <w:sz w:val="24"/>
          <w:szCs w:val="24"/>
        </w:rPr>
      </w:pPr>
      <w:r w:rsidRPr="0080341E">
        <w:rPr>
          <w:rFonts w:ascii="Arial" w:hAnsi="Arial" w:cs="Arial"/>
          <w:sz w:val="24"/>
          <w:szCs w:val="24"/>
        </w:rPr>
        <w:t>Praha město literatury proplácí rezidentovi zpáteční letenku, poskytuje ubytování zdarma a stipendium 15 000 Kč (cca 600 eur) měsíčně.</w:t>
      </w:r>
    </w:p>
    <w:p w14:paraId="37FA9B8D" w14:textId="77777777" w:rsidR="0080341E" w:rsidRPr="0080341E" w:rsidRDefault="0080341E" w:rsidP="0080341E">
      <w:pPr>
        <w:tabs>
          <w:tab w:val="left" w:pos="0"/>
        </w:tabs>
        <w:spacing w:line="240" w:lineRule="auto"/>
        <w:ind w:right="-284"/>
        <w:jc w:val="both"/>
        <w:rPr>
          <w:rFonts w:ascii="Arial" w:hAnsi="Arial" w:cs="Arial"/>
          <w:sz w:val="24"/>
          <w:szCs w:val="24"/>
        </w:rPr>
      </w:pPr>
      <w:r w:rsidRPr="0080341E">
        <w:rPr>
          <w:rFonts w:ascii="Arial" w:hAnsi="Arial" w:cs="Arial"/>
          <w:sz w:val="24"/>
          <w:szCs w:val="24"/>
        </w:rPr>
        <w:t>Uzávěrka přihlášek: středa 31. 8. 2022.</w:t>
      </w:r>
    </w:p>
    <w:p w14:paraId="242E4BC9" w14:textId="77777777" w:rsidR="0080341E" w:rsidRPr="0080341E" w:rsidRDefault="0080341E" w:rsidP="0080341E">
      <w:pPr>
        <w:tabs>
          <w:tab w:val="left" w:pos="0"/>
        </w:tabs>
        <w:spacing w:line="240" w:lineRule="auto"/>
        <w:ind w:right="-284"/>
        <w:jc w:val="both"/>
        <w:rPr>
          <w:rFonts w:ascii="Arial" w:hAnsi="Arial" w:cs="Arial"/>
          <w:sz w:val="24"/>
          <w:szCs w:val="24"/>
        </w:rPr>
      </w:pPr>
      <w:r w:rsidRPr="0080341E">
        <w:rPr>
          <w:rFonts w:ascii="Arial" w:hAnsi="Arial" w:cs="Arial"/>
          <w:sz w:val="24"/>
          <w:szCs w:val="24"/>
        </w:rPr>
        <w:t>Přihlašovací formulář: </w:t>
      </w:r>
      <w:hyperlink r:id="rId10" w:history="1">
        <w:r w:rsidRPr="0080341E">
          <w:rPr>
            <w:rStyle w:val="Hypertextovodkaz"/>
            <w:rFonts w:ascii="Arial" w:hAnsi="Arial" w:cs="Arial"/>
            <w:sz w:val="24"/>
            <w:szCs w:val="24"/>
          </w:rPr>
          <w:t>http://web2.mlp.cz/lisu/index.php/241772?lang=en</w:t>
        </w:r>
      </w:hyperlink>
    </w:p>
    <w:p w14:paraId="1F1E3683" w14:textId="77777777" w:rsidR="0080341E" w:rsidRPr="0080341E" w:rsidRDefault="0080341E" w:rsidP="0080341E">
      <w:pPr>
        <w:tabs>
          <w:tab w:val="left" w:pos="0"/>
        </w:tabs>
        <w:spacing w:line="240" w:lineRule="auto"/>
        <w:ind w:right="-284"/>
        <w:jc w:val="both"/>
        <w:rPr>
          <w:rFonts w:ascii="Arial" w:hAnsi="Arial" w:cs="Arial"/>
          <w:sz w:val="24"/>
          <w:szCs w:val="24"/>
        </w:rPr>
      </w:pPr>
      <w:r w:rsidRPr="0080341E">
        <w:rPr>
          <w:rFonts w:ascii="Arial" w:hAnsi="Arial" w:cs="Arial"/>
          <w:sz w:val="24"/>
          <w:szCs w:val="24"/>
        </w:rPr>
        <w:t>Více info na </w:t>
      </w:r>
      <w:hyperlink r:id="rId11" w:history="1">
        <w:r w:rsidRPr="0080341E">
          <w:rPr>
            <w:rStyle w:val="Hypertextovodkaz"/>
            <w:rFonts w:ascii="Arial" w:hAnsi="Arial" w:cs="Arial"/>
            <w:sz w:val="24"/>
            <w:szCs w:val="24"/>
          </w:rPr>
          <w:t>Rezidenční pobyty 2023 - Praha město literatury (unescoprague.org)</w:t>
        </w:r>
      </w:hyperlink>
      <w:r w:rsidRPr="0080341E">
        <w:rPr>
          <w:rFonts w:ascii="Arial" w:hAnsi="Arial" w:cs="Arial"/>
          <w:sz w:val="24"/>
          <w:szCs w:val="24"/>
        </w:rPr>
        <w:t>.</w:t>
      </w:r>
    </w:p>
    <w:p w14:paraId="290CBF4D" w14:textId="77777777" w:rsidR="0080341E" w:rsidRPr="001F4061" w:rsidRDefault="0080341E" w:rsidP="00824203">
      <w:pPr>
        <w:tabs>
          <w:tab w:val="left" w:pos="0"/>
        </w:tabs>
        <w:spacing w:line="240" w:lineRule="auto"/>
        <w:ind w:right="-284"/>
        <w:jc w:val="both"/>
        <w:rPr>
          <w:rFonts w:ascii="Arial" w:hAnsi="Arial" w:cs="Arial"/>
          <w:sz w:val="24"/>
          <w:szCs w:val="24"/>
        </w:rPr>
      </w:pPr>
    </w:p>
    <w:p w14:paraId="7F91186A" w14:textId="77777777" w:rsidR="00B3241F" w:rsidRPr="00D105C4" w:rsidRDefault="00B3241F" w:rsidP="00AE0409">
      <w:pPr>
        <w:rPr>
          <w:rFonts w:ascii="Arial" w:hAnsi="Arial" w:cs="Arial"/>
          <w:sz w:val="24"/>
          <w:szCs w:val="24"/>
        </w:rPr>
      </w:pPr>
    </w:p>
    <w:p w14:paraId="28837167" w14:textId="77777777" w:rsidR="003830F4" w:rsidRDefault="003830F4" w:rsidP="003250A1">
      <w:pPr>
        <w:pStyle w:val="Textvbloku1"/>
        <w:ind w:left="0" w:right="0"/>
        <w:jc w:val="center"/>
        <w:rPr>
          <w:b/>
          <w:color w:val="000000"/>
          <w:spacing w:val="8"/>
          <w:szCs w:val="18"/>
        </w:rPr>
      </w:pPr>
    </w:p>
    <w:p w14:paraId="28837168" w14:textId="77777777" w:rsidR="003830F4" w:rsidRDefault="003830F4" w:rsidP="003250A1">
      <w:pPr>
        <w:pStyle w:val="Textvbloku1"/>
        <w:ind w:left="0" w:right="0"/>
        <w:jc w:val="center"/>
        <w:rPr>
          <w:b/>
          <w:color w:val="000000"/>
          <w:spacing w:val="8"/>
          <w:szCs w:val="18"/>
        </w:rPr>
      </w:pPr>
    </w:p>
    <w:p w14:paraId="28837169" w14:textId="77777777" w:rsidR="003250A1" w:rsidRDefault="003250A1" w:rsidP="003250A1">
      <w:pPr>
        <w:pStyle w:val="Textvbloku1"/>
        <w:ind w:left="0" w:right="0"/>
        <w:jc w:val="center"/>
        <w:rPr>
          <w:b/>
          <w:color w:val="000000"/>
          <w:spacing w:val="8"/>
          <w:szCs w:val="18"/>
        </w:rPr>
      </w:pPr>
      <w:r>
        <w:rPr>
          <w:b/>
          <w:color w:val="000000"/>
          <w:spacing w:val="8"/>
          <w:szCs w:val="18"/>
        </w:rPr>
        <w:t xml:space="preserve">Vydává Obec překladatelů, Pod Nuselskými schody 3, 120 00 Praha 2, </w:t>
      </w:r>
    </w:p>
    <w:p w14:paraId="2883716A" w14:textId="77777777" w:rsidR="003250A1" w:rsidRDefault="003250A1" w:rsidP="003250A1">
      <w:pPr>
        <w:pStyle w:val="Textvbloku1"/>
        <w:ind w:left="0" w:right="0"/>
        <w:jc w:val="center"/>
        <w:rPr>
          <w:b/>
          <w:color w:val="000000"/>
          <w:spacing w:val="8"/>
          <w:szCs w:val="18"/>
        </w:rPr>
      </w:pPr>
      <w:r>
        <w:rPr>
          <w:b/>
          <w:color w:val="000000"/>
          <w:spacing w:val="8"/>
          <w:szCs w:val="18"/>
        </w:rPr>
        <w:t>tel. / fax: 222 564 082</w:t>
      </w:r>
    </w:p>
    <w:p w14:paraId="2883716B" w14:textId="77777777" w:rsidR="003250A1" w:rsidRDefault="003250A1" w:rsidP="003250A1">
      <w:pPr>
        <w:pStyle w:val="Textvbloku1"/>
        <w:ind w:left="0" w:right="0"/>
        <w:jc w:val="center"/>
        <w:rPr>
          <w:b/>
          <w:color w:val="000000"/>
          <w:szCs w:val="18"/>
        </w:rPr>
      </w:pPr>
      <w:r>
        <w:rPr>
          <w:b/>
          <w:color w:val="000000"/>
          <w:spacing w:val="8"/>
          <w:szCs w:val="18"/>
        </w:rPr>
        <w:t xml:space="preserve">Bankovní spojení </w:t>
      </w:r>
      <w:r>
        <w:rPr>
          <w:b/>
          <w:color w:val="000000"/>
          <w:szCs w:val="18"/>
        </w:rPr>
        <w:t>1014328992</w:t>
      </w:r>
      <w:r>
        <w:rPr>
          <w:b/>
          <w:color w:val="000000"/>
          <w:spacing w:val="8"/>
          <w:szCs w:val="18"/>
        </w:rPr>
        <w:t xml:space="preserve">/6100, úřední hodiny: úterý 14–16, </w:t>
      </w:r>
      <w:r w:rsidR="00D1168F">
        <w:rPr>
          <w:b/>
          <w:color w:val="000000"/>
          <w:spacing w:val="8"/>
          <w:szCs w:val="18"/>
        </w:rPr>
        <w:t>s</w:t>
      </w:r>
      <w:r>
        <w:rPr>
          <w:b/>
          <w:color w:val="000000"/>
          <w:spacing w:val="8"/>
          <w:szCs w:val="18"/>
        </w:rPr>
        <w:t>tředa 10–12 hod.</w:t>
      </w:r>
    </w:p>
    <w:p w14:paraId="2883716C" w14:textId="77777777" w:rsidR="003250A1" w:rsidRDefault="003250A1" w:rsidP="003250A1">
      <w:pPr>
        <w:pStyle w:val="Textvbloku1"/>
        <w:ind w:left="0" w:right="0"/>
        <w:jc w:val="center"/>
        <w:rPr>
          <w:b/>
          <w:color w:val="000000"/>
          <w:szCs w:val="18"/>
        </w:rPr>
      </w:pPr>
      <w:r>
        <w:rPr>
          <w:b/>
          <w:color w:val="000000"/>
          <w:szCs w:val="18"/>
        </w:rPr>
        <w:t>Redakce</w:t>
      </w:r>
      <w:r w:rsidR="00D1168F">
        <w:rPr>
          <w:b/>
          <w:color w:val="000000"/>
          <w:szCs w:val="18"/>
        </w:rPr>
        <w:t xml:space="preserve"> a</w:t>
      </w:r>
      <w:r w:rsidR="00E8308E">
        <w:rPr>
          <w:b/>
          <w:color w:val="000000"/>
          <w:szCs w:val="18"/>
        </w:rPr>
        <w:t xml:space="preserve"> </w:t>
      </w:r>
      <w:r w:rsidR="00D1168F">
        <w:rPr>
          <w:b/>
          <w:color w:val="000000"/>
          <w:spacing w:val="8"/>
          <w:szCs w:val="18"/>
        </w:rPr>
        <w:t>d</w:t>
      </w:r>
      <w:r>
        <w:rPr>
          <w:b/>
          <w:color w:val="000000"/>
          <w:spacing w:val="8"/>
          <w:szCs w:val="18"/>
        </w:rPr>
        <w:t xml:space="preserve">istribuce: </w:t>
      </w:r>
      <w:r w:rsidR="00D1168F">
        <w:rPr>
          <w:b/>
          <w:color w:val="000000"/>
          <w:spacing w:val="8"/>
          <w:szCs w:val="18"/>
        </w:rPr>
        <w:t>Jana Kunová</w:t>
      </w:r>
      <w:r>
        <w:rPr>
          <w:b/>
          <w:color w:val="000000"/>
          <w:spacing w:val="8"/>
          <w:szCs w:val="18"/>
        </w:rPr>
        <w:t>.</w:t>
      </w:r>
    </w:p>
    <w:p w14:paraId="2883716D" w14:textId="5C931B7F" w:rsidR="003250A1" w:rsidRDefault="003250A1" w:rsidP="003250A1">
      <w:pPr>
        <w:pStyle w:val="Textvbloku1"/>
        <w:ind w:left="0" w:right="0"/>
        <w:jc w:val="center"/>
        <w:rPr>
          <w:b/>
          <w:color w:val="000000"/>
          <w:szCs w:val="18"/>
        </w:rPr>
      </w:pPr>
      <w:r>
        <w:rPr>
          <w:b/>
          <w:color w:val="000000"/>
          <w:szCs w:val="18"/>
        </w:rPr>
        <w:t xml:space="preserve">Vychází 5 – 6x ročně, toto číslo </w:t>
      </w:r>
      <w:r w:rsidR="00B34ABB">
        <w:rPr>
          <w:b/>
          <w:color w:val="000000"/>
          <w:szCs w:val="18"/>
        </w:rPr>
        <w:t>1</w:t>
      </w:r>
      <w:r w:rsidR="000A5A28">
        <w:rPr>
          <w:b/>
          <w:color w:val="000000"/>
          <w:szCs w:val="18"/>
        </w:rPr>
        <w:t>5</w:t>
      </w:r>
      <w:r>
        <w:rPr>
          <w:b/>
          <w:color w:val="000000"/>
          <w:szCs w:val="18"/>
        </w:rPr>
        <w:t xml:space="preserve">. </w:t>
      </w:r>
      <w:r w:rsidR="00B34ABB">
        <w:rPr>
          <w:b/>
          <w:color w:val="000000"/>
          <w:szCs w:val="18"/>
        </w:rPr>
        <w:t>7</w:t>
      </w:r>
      <w:r>
        <w:rPr>
          <w:b/>
          <w:color w:val="000000"/>
          <w:szCs w:val="18"/>
        </w:rPr>
        <w:t>. 202</w:t>
      </w:r>
      <w:r w:rsidR="00A406C7">
        <w:rPr>
          <w:b/>
          <w:color w:val="000000"/>
          <w:szCs w:val="18"/>
        </w:rPr>
        <w:t>2</w:t>
      </w:r>
      <w:r>
        <w:rPr>
          <w:b/>
          <w:color w:val="000000"/>
          <w:szCs w:val="18"/>
        </w:rPr>
        <w:t>. Uzávěrka příštího čísla:</w:t>
      </w:r>
      <w:r w:rsidR="00A432BB">
        <w:rPr>
          <w:b/>
          <w:color w:val="000000"/>
          <w:szCs w:val="18"/>
        </w:rPr>
        <w:t xml:space="preserve"> </w:t>
      </w:r>
      <w:r w:rsidR="009B04C9">
        <w:rPr>
          <w:b/>
          <w:color w:val="000000"/>
          <w:szCs w:val="18"/>
        </w:rPr>
        <w:t>září</w:t>
      </w:r>
      <w:r>
        <w:rPr>
          <w:b/>
          <w:color w:val="000000"/>
          <w:szCs w:val="18"/>
        </w:rPr>
        <w:t xml:space="preserve"> 202</w:t>
      </w:r>
      <w:r w:rsidR="00ED729B">
        <w:rPr>
          <w:b/>
          <w:color w:val="000000"/>
          <w:szCs w:val="18"/>
        </w:rPr>
        <w:t>2</w:t>
      </w:r>
      <w:r>
        <w:rPr>
          <w:b/>
          <w:color w:val="000000"/>
          <w:szCs w:val="18"/>
        </w:rPr>
        <w:t>.</w:t>
      </w:r>
    </w:p>
    <w:p w14:paraId="2883716E" w14:textId="65A76802" w:rsidR="003250A1" w:rsidRPr="00003395" w:rsidRDefault="003250A1" w:rsidP="00003395">
      <w:pPr>
        <w:pStyle w:val="Textvbloku1"/>
        <w:ind w:left="0" w:right="0"/>
        <w:jc w:val="center"/>
      </w:pPr>
      <w:r>
        <w:rPr>
          <w:b/>
          <w:color w:val="000000"/>
          <w:szCs w:val="18"/>
        </w:rPr>
        <w:t xml:space="preserve">Příspěvky do zpravodaje posílejte na poštovní adresu nebo e-mailem na </w:t>
      </w:r>
      <w:hyperlink r:id="rId12" w:history="1">
        <w:r>
          <w:rPr>
            <w:rStyle w:val="Hypertextovodkaz"/>
            <w:b/>
            <w:color w:val="000000"/>
            <w:szCs w:val="18"/>
          </w:rPr>
          <w:t>info@obecprekladatelu.cz</w:t>
        </w:r>
      </w:hyperlink>
      <w:r>
        <w:rPr>
          <w:b/>
          <w:color w:val="000000"/>
          <w:spacing w:val="-8"/>
          <w:szCs w:val="18"/>
        </w:rPr>
        <w:t>;</w:t>
      </w:r>
      <w:r w:rsidR="00A432BB">
        <w:rPr>
          <w:b/>
          <w:color w:val="000000"/>
          <w:spacing w:val="-8"/>
          <w:szCs w:val="18"/>
        </w:rPr>
        <w:t xml:space="preserve"> </w:t>
      </w:r>
      <w:hyperlink r:id="rId13" w:history="1">
        <w:r>
          <w:rPr>
            <w:rStyle w:val="Hypertextovodkaz"/>
            <w:b/>
            <w:color w:val="000000"/>
            <w:spacing w:val="8"/>
            <w:szCs w:val="18"/>
            <w:shd w:val="clear" w:color="auto" w:fill="FFFFFF"/>
          </w:rPr>
          <w:t>http://www.obecprekladatelu.cz/</w:t>
        </w:r>
      </w:hyperlink>
    </w:p>
    <w:sectPr w:rsidR="003250A1" w:rsidRPr="00003395" w:rsidSect="00F50880">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roid Sans Fallback">
    <w:altName w:val="MS Mincho"/>
    <w:charset w:val="80"/>
    <w:family w:val="auto"/>
    <w:pitch w:val="variable"/>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1416" w:firstLine="0"/>
      </w:pPr>
      <w:rPr>
        <w:rFonts w:ascii="Arial" w:hAnsi="Arial" w:cs="Times New Roman"/>
        <w:b/>
        <w:bCs/>
        <w:i/>
        <w:color w:val="000000"/>
        <w:spacing w:val="-8"/>
        <w:kern w:val="1"/>
        <w:sz w:val="22"/>
        <w:szCs w:val="22"/>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8504711"/>
    <w:multiLevelType w:val="multilevel"/>
    <w:tmpl w:val="3590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122240"/>
    <w:multiLevelType w:val="multilevel"/>
    <w:tmpl w:val="3F1C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BD3F69"/>
    <w:multiLevelType w:val="multilevel"/>
    <w:tmpl w:val="DC9C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6002850">
    <w:abstractNumId w:val="0"/>
  </w:num>
  <w:num w:numId="2" w16cid:durableId="577908095">
    <w:abstractNumId w:val="3"/>
  </w:num>
  <w:num w:numId="3" w16cid:durableId="387850759">
    <w:abstractNumId w:val="2"/>
  </w:num>
  <w:num w:numId="4" w16cid:durableId="475952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22D72"/>
    <w:rsid w:val="00003395"/>
    <w:rsid w:val="000036D9"/>
    <w:rsid w:val="00003859"/>
    <w:rsid w:val="00003C2D"/>
    <w:rsid w:val="00005FA5"/>
    <w:rsid w:val="000115EB"/>
    <w:rsid w:val="00022C14"/>
    <w:rsid w:val="00022C76"/>
    <w:rsid w:val="00023BF3"/>
    <w:rsid w:val="0002688F"/>
    <w:rsid w:val="00026919"/>
    <w:rsid w:val="00026CEE"/>
    <w:rsid w:val="00027687"/>
    <w:rsid w:val="00031D5F"/>
    <w:rsid w:val="00032A6D"/>
    <w:rsid w:val="0003344F"/>
    <w:rsid w:val="00033981"/>
    <w:rsid w:val="00034E33"/>
    <w:rsid w:val="00035210"/>
    <w:rsid w:val="00036E2B"/>
    <w:rsid w:val="00037B7A"/>
    <w:rsid w:val="00041064"/>
    <w:rsid w:val="00041E20"/>
    <w:rsid w:val="00042EBF"/>
    <w:rsid w:val="000435B8"/>
    <w:rsid w:val="00050780"/>
    <w:rsid w:val="0005551E"/>
    <w:rsid w:val="00077469"/>
    <w:rsid w:val="00094925"/>
    <w:rsid w:val="000966E5"/>
    <w:rsid w:val="000A0E4E"/>
    <w:rsid w:val="000A1395"/>
    <w:rsid w:val="000A20B5"/>
    <w:rsid w:val="000A32C8"/>
    <w:rsid w:val="000A3323"/>
    <w:rsid w:val="000A5A28"/>
    <w:rsid w:val="000A5AF8"/>
    <w:rsid w:val="000A7F4B"/>
    <w:rsid w:val="000B4444"/>
    <w:rsid w:val="000C11C4"/>
    <w:rsid w:val="000C1A85"/>
    <w:rsid w:val="000C1D06"/>
    <w:rsid w:val="000C340E"/>
    <w:rsid w:val="000C4ED5"/>
    <w:rsid w:val="000C5C9F"/>
    <w:rsid w:val="000D23D8"/>
    <w:rsid w:val="000D6625"/>
    <w:rsid w:val="000D73F1"/>
    <w:rsid w:val="000E55F9"/>
    <w:rsid w:val="000F1783"/>
    <w:rsid w:val="0010629E"/>
    <w:rsid w:val="001132A5"/>
    <w:rsid w:val="00116173"/>
    <w:rsid w:val="0011758A"/>
    <w:rsid w:val="001178FD"/>
    <w:rsid w:val="00123B19"/>
    <w:rsid w:val="00125C7D"/>
    <w:rsid w:val="00125D61"/>
    <w:rsid w:val="0012748B"/>
    <w:rsid w:val="0013301B"/>
    <w:rsid w:val="00136CAF"/>
    <w:rsid w:val="001409BC"/>
    <w:rsid w:val="001515FF"/>
    <w:rsid w:val="00155807"/>
    <w:rsid w:val="00160B42"/>
    <w:rsid w:val="0016162E"/>
    <w:rsid w:val="00161C68"/>
    <w:rsid w:val="001656FD"/>
    <w:rsid w:val="00166610"/>
    <w:rsid w:val="00181D72"/>
    <w:rsid w:val="00186E99"/>
    <w:rsid w:val="0018799C"/>
    <w:rsid w:val="0019476D"/>
    <w:rsid w:val="001A2AF7"/>
    <w:rsid w:val="001B0945"/>
    <w:rsid w:val="001C3D1C"/>
    <w:rsid w:val="001C46FA"/>
    <w:rsid w:val="001C7279"/>
    <w:rsid w:val="001D08ED"/>
    <w:rsid w:val="001E0694"/>
    <w:rsid w:val="001E25BE"/>
    <w:rsid w:val="001E3398"/>
    <w:rsid w:val="001E4C5F"/>
    <w:rsid w:val="001E6DEF"/>
    <w:rsid w:val="001F34F5"/>
    <w:rsid w:val="001F4061"/>
    <w:rsid w:val="00201E27"/>
    <w:rsid w:val="00201E4A"/>
    <w:rsid w:val="00207C40"/>
    <w:rsid w:val="00212C51"/>
    <w:rsid w:val="00214A82"/>
    <w:rsid w:val="00217620"/>
    <w:rsid w:val="00220871"/>
    <w:rsid w:val="00223476"/>
    <w:rsid w:val="00231116"/>
    <w:rsid w:val="002339AC"/>
    <w:rsid w:val="002341FB"/>
    <w:rsid w:val="0023640A"/>
    <w:rsid w:val="00236CD9"/>
    <w:rsid w:val="0024786A"/>
    <w:rsid w:val="00252748"/>
    <w:rsid w:val="00252F25"/>
    <w:rsid w:val="0025437B"/>
    <w:rsid w:val="002624FB"/>
    <w:rsid w:val="00263FDD"/>
    <w:rsid w:val="002648F3"/>
    <w:rsid w:val="0026544F"/>
    <w:rsid w:val="00266016"/>
    <w:rsid w:val="002665CC"/>
    <w:rsid w:val="0026687E"/>
    <w:rsid w:val="00273420"/>
    <w:rsid w:val="00280602"/>
    <w:rsid w:val="0028288C"/>
    <w:rsid w:val="0028401E"/>
    <w:rsid w:val="00285B11"/>
    <w:rsid w:val="00285B25"/>
    <w:rsid w:val="00290831"/>
    <w:rsid w:val="00291411"/>
    <w:rsid w:val="0029276D"/>
    <w:rsid w:val="00294D18"/>
    <w:rsid w:val="002A4209"/>
    <w:rsid w:val="002B1FC2"/>
    <w:rsid w:val="002B38D5"/>
    <w:rsid w:val="002C0542"/>
    <w:rsid w:val="002C2EB1"/>
    <w:rsid w:val="002D36CA"/>
    <w:rsid w:val="002E002B"/>
    <w:rsid w:val="002E40CC"/>
    <w:rsid w:val="002F2584"/>
    <w:rsid w:val="002F63E4"/>
    <w:rsid w:val="002F7DCC"/>
    <w:rsid w:val="00302BE9"/>
    <w:rsid w:val="00303D50"/>
    <w:rsid w:val="00311E14"/>
    <w:rsid w:val="00313D87"/>
    <w:rsid w:val="00320FC7"/>
    <w:rsid w:val="003211F5"/>
    <w:rsid w:val="0032298B"/>
    <w:rsid w:val="00323EFD"/>
    <w:rsid w:val="00323FEE"/>
    <w:rsid w:val="003250A1"/>
    <w:rsid w:val="0032527B"/>
    <w:rsid w:val="00325CB6"/>
    <w:rsid w:val="003273F4"/>
    <w:rsid w:val="00327480"/>
    <w:rsid w:val="003346E7"/>
    <w:rsid w:val="00341EB2"/>
    <w:rsid w:val="003449B8"/>
    <w:rsid w:val="003476E9"/>
    <w:rsid w:val="00350346"/>
    <w:rsid w:val="003511FE"/>
    <w:rsid w:val="00357415"/>
    <w:rsid w:val="00366F2F"/>
    <w:rsid w:val="00370C90"/>
    <w:rsid w:val="003776EA"/>
    <w:rsid w:val="00380264"/>
    <w:rsid w:val="003830F4"/>
    <w:rsid w:val="00383ED2"/>
    <w:rsid w:val="00393129"/>
    <w:rsid w:val="003A3662"/>
    <w:rsid w:val="003A3AF3"/>
    <w:rsid w:val="003A65F2"/>
    <w:rsid w:val="003B21FC"/>
    <w:rsid w:val="003B5A7B"/>
    <w:rsid w:val="003B7F39"/>
    <w:rsid w:val="003C1058"/>
    <w:rsid w:val="003C4263"/>
    <w:rsid w:val="003C4593"/>
    <w:rsid w:val="003D171C"/>
    <w:rsid w:val="003D1BD8"/>
    <w:rsid w:val="003D2CB9"/>
    <w:rsid w:val="003D575D"/>
    <w:rsid w:val="003E23CC"/>
    <w:rsid w:val="003E25ED"/>
    <w:rsid w:val="003E3BD9"/>
    <w:rsid w:val="003E59FC"/>
    <w:rsid w:val="003F3BD2"/>
    <w:rsid w:val="003F3CA7"/>
    <w:rsid w:val="003F43D1"/>
    <w:rsid w:val="00403830"/>
    <w:rsid w:val="00405797"/>
    <w:rsid w:val="004138EC"/>
    <w:rsid w:val="004179A0"/>
    <w:rsid w:val="00422595"/>
    <w:rsid w:val="00422D72"/>
    <w:rsid w:val="00424D73"/>
    <w:rsid w:val="00431CD4"/>
    <w:rsid w:val="00433C55"/>
    <w:rsid w:val="00434CE9"/>
    <w:rsid w:val="00437D6B"/>
    <w:rsid w:val="004425BD"/>
    <w:rsid w:val="00447C1A"/>
    <w:rsid w:val="004526A0"/>
    <w:rsid w:val="00454716"/>
    <w:rsid w:val="004619F6"/>
    <w:rsid w:val="00463E38"/>
    <w:rsid w:val="004737DC"/>
    <w:rsid w:val="00473946"/>
    <w:rsid w:val="00480211"/>
    <w:rsid w:val="00481958"/>
    <w:rsid w:val="00491EEE"/>
    <w:rsid w:val="00496107"/>
    <w:rsid w:val="00497C51"/>
    <w:rsid w:val="004A4CC3"/>
    <w:rsid w:val="004A6898"/>
    <w:rsid w:val="004B16DB"/>
    <w:rsid w:val="004B2A4E"/>
    <w:rsid w:val="004B329F"/>
    <w:rsid w:val="004B4474"/>
    <w:rsid w:val="004B5DB0"/>
    <w:rsid w:val="004B7E31"/>
    <w:rsid w:val="004C2134"/>
    <w:rsid w:val="004C2A07"/>
    <w:rsid w:val="004C2A1F"/>
    <w:rsid w:val="004C47D4"/>
    <w:rsid w:val="004D30B9"/>
    <w:rsid w:val="004D5F15"/>
    <w:rsid w:val="004D7DC9"/>
    <w:rsid w:val="004E03AB"/>
    <w:rsid w:val="004E048E"/>
    <w:rsid w:val="004E3AA5"/>
    <w:rsid w:val="004E455D"/>
    <w:rsid w:val="004E478A"/>
    <w:rsid w:val="004F1104"/>
    <w:rsid w:val="004F1822"/>
    <w:rsid w:val="005028BC"/>
    <w:rsid w:val="00504078"/>
    <w:rsid w:val="00504587"/>
    <w:rsid w:val="00510073"/>
    <w:rsid w:val="005133ED"/>
    <w:rsid w:val="00515A04"/>
    <w:rsid w:val="00520F19"/>
    <w:rsid w:val="00521A0B"/>
    <w:rsid w:val="00521CCA"/>
    <w:rsid w:val="00534A11"/>
    <w:rsid w:val="005470BA"/>
    <w:rsid w:val="005504D3"/>
    <w:rsid w:val="00553566"/>
    <w:rsid w:val="0056622F"/>
    <w:rsid w:val="00571368"/>
    <w:rsid w:val="00574458"/>
    <w:rsid w:val="00574C00"/>
    <w:rsid w:val="00576392"/>
    <w:rsid w:val="00580556"/>
    <w:rsid w:val="00581E85"/>
    <w:rsid w:val="00585C27"/>
    <w:rsid w:val="00586D41"/>
    <w:rsid w:val="00596034"/>
    <w:rsid w:val="005971B3"/>
    <w:rsid w:val="0059727C"/>
    <w:rsid w:val="005A0D3E"/>
    <w:rsid w:val="005A0E02"/>
    <w:rsid w:val="005A2CBC"/>
    <w:rsid w:val="005B2C7B"/>
    <w:rsid w:val="005B300A"/>
    <w:rsid w:val="005B7CE9"/>
    <w:rsid w:val="005C3DC9"/>
    <w:rsid w:val="005C7DEE"/>
    <w:rsid w:val="005D0DB4"/>
    <w:rsid w:val="005D42C5"/>
    <w:rsid w:val="005D6A39"/>
    <w:rsid w:val="005D6C6F"/>
    <w:rsid w:val="005E0180"/>
    <w:rsid w:val="005E4172"/>
    <w:rsid w:val="005E59A7"/>
    <w:rsid w:val="005F25E4"/>
    <w:rsid w:val="005F2ED6"/>
    <w:rsid w:val="006144C7"/>
    <w:rsid w:val="00614B84"/>
    <w:rsid w:val="00615797"/>
    <w:rsid w:val="0062095B"/>
    <w:rsid w:val="00626D16"/>
    <w:rsid w:val="0062722F"/>
    <w:rsid w:val="0063436A"/>
    <w:rsid w:val="0064071A"/>
    <w:rsid w:val="00643770"/>
    <w:rsid w:val="006527D6"/>
    <w:rsid w:val="00652F8F"/>
    <w:rsid w:val="00660EEA"/>
    <w:rsid w:val="00663D38"/>
    <w:rsid w:val="0068513F"/>
    <w:rsid w:val="00686785"/>
    <w:rsid w:val="0069022F"/>
    <w:rsid w:val="006A22D4"/>
    <w:rsid w:val="006A7EC4"/>
    <w:rsid w:val="006B1044"/>
    <w:rsid w:val="006B3DD9"/>
    <w:rsid w:val="006C507A"/>
    <w:rsid w:val="006C7004"/>
    <w:rsid w:val="006D0EAF"/>
    <w:rsid w:val="006D25AA"/>
    <w:rsid w:val="006D714D"/>
    <w:rsid w:val="006E13EA"/>
    <w:rsid w:val="006E25C8"/>
    <w:rsid w:val="006F0F01"/>
    <w:rsid w:val="006F286E"/>
    <w:rsid w:val="006F5E36"/>
    <w:rsid w:val="006F6728"/>
    <w:rsid w:val="00700BB5"/>
    <w:rsid w:val="00703DF9"/>
    <w:rsid w:val="0070469A"/>
    <w:rsid w:val="007046FD"/>
    <w:rsid w:val="00717499"/>
    <w:rsid w:val="007203F9"/>
    <w:rsid w:val="007205BA"/>
    <w:rsid w:val="00721B0E"/>
    <w:rsid w:val="00723DFC"/>
    <w:rsid w:val="007401DC"/>
    <w:rsid w:val="007421FF"/>
    <w:rsid w:val="00743198"/>
    <w:rsid w:val="00751B69"/>
    <w:rsid w:val="007521BD"/>
    <w:rsid w:val="00755F8C"/>
    <w:rsid w:val="0075713A"/>
    <w:rsid w:val="0076615D"/>
    <w:rsid w:val="0076661B"/>
    <w:rsid w:val="00781FE1"/>
    <w:rsid w:val="0078295A"/>
    <w:rsid w:val="007860AF"/>
    <w:rsid w:val="007905ED"/>
    <w:rsid w:val="00790A5B"/>
    <w:rsid w:val="00793BDF"/>
    <w:rsid w:val="00794125"/>
    <w:rsid w:val="00797250"/>
    <w:rsid w:val="00797935"/>
    <w:rsid w:val="007A5FD1"/>
    <w:rsid w:val="007B05FE"/>
    <w:rsid w:val="007B4324"/>
    <w:rsid w:val="007B7214"/>
    <w:rsid w:val="007D14E8"/>
    <w:rsid w:val="007D15A3"/>
    <w:rsid w:val="007D3367"/>
    <w:rsid w:val="007E1D9C"/>
    <w:rsid w:val="007E5EE5"/>
    <w:rsid w:val="007F35DB"/>
    <w:rsid w:val="007F61BA"/>
    <w:rsid w:val="007F6ECF"/>
    <w:rsid w:val="008009B1"/>
    <w:rsid w:val="00802511"/>
    <w:rsid w:val="0080341E"/>
    <w:rsid w:val="00805296"/>
    <w:rsid w:val="0080616C"/>
    <w:rsid w:val="00807E30"/>
    <w:rsid w:val="008138B1"/>
    <w:rsid w:val="00824203"/>
    <w:rsid w:val="008319D5"/>
    <w:rsid w:val="00837C85"/>
    <w:rsid w:val="0084098C"/>
    <w:rsid w:val="008435F1"/>
    <w:rsid w:val="008450A4"/>
    <w:rsid w:val="00864BFA"/>
    <w:rsid w:val="00864F9F"/>
    <w:rsid w:val="008658F7"/>
    <w:rsid w:val="00866DC9"/>
    <w:rsid w:val="0087193F"/>
    <w:rsid w:val="00872EBD"/>
    <w:rsid w:val="008800B9"/>
    <w:rsid w:val="0088496E"/>
    <w:rsid w:val="00887463"/>
    <w:rsid w:val="0089342D"/>
    <w:rsid w:val="00893F21"/>
    <w:rsid w:val="00894EA6"/>
    <w:rsid w:val="00895C04"/>
    <w:rsid w:val="00897126"/>
    <w:rsid w:val="008A310D"/>
    <w:rsid w:val="008A3A95"/>
    <w:rsid w:val="008A4312"/>
    <w:rsid w:val="008A4EC2"/>
    <w:rsid w:val="008B1BD2"/>
    <w:rsid w:val="008C388D"/>
    <w:rsid w:val="008C6495"/>
    <w:rsid w:val="008D04C1"/>
    <w:rsid w:val="008D5935"/>
    <w:rsid w:val="008D6B8B"/>
    <w:rsid w:val="008E103B"/>
    <w:rsid w:val="008E3417"/>
    <w:rsid w:val="008E79ED"/>
    <w:rsid w:val="008F0E73"/>
    <w:rsid w:val="008F3346"/>
    <w:rsid w:val="008F4BE6"/>
    <w:rsid w:val="008F61E7"/>
    <w:rsid w:val="0091176C"/>
    <w:rsid w:val="00912517"/>
    <w:rsid w:val="00924BBC"/>
    <w:rsid w:val="00926F4A"/>
    <w:rsid w:val="00934BAA"/>
    <w:rsid w:val="00935161"/>
    <w:rsid w:val="009351E9"/>
    <w:rsid w:val="0094114B"/>
    <w:rsid w:val="00950DE7"/>
    <w:rsid w:val="00951167"/>
    <w:rsid w:val="00952630"/>
    <w:rsid w:val="009530DF"/>
    <w:rsid w:val="00955186"/>
    <w:rsid w:val="00957D56"/>
    <w:rsid w:val="0096078C"/>
    <w:rsid w:val="00966F7B"/>
    <w:rsid w:val="00971098"/>
    <w:rsid w:val="009763CE"/>
    <w:rsid w:val="009803DC"/>
    <w:rsid w:val="0098069C"/>
    <w:rsid w:val="00981D54"/>
    <w:rsid w:val="00987E83"/>
    <w:rsid w:val="00995AAF"/>
    <w:rsid w:val="009A382F"/>
    <w:rsid w:val="009A5006"/>
    <w:rsid w:val="009A55D2"/>
    <w:rsid w:val="009A644C"/>
    <w:rsid w:val="009A765E"/>
    <w:rsid w:val="009B04C9"/>
    <w:rsid w:val="009B09BB"/>
    <w:rsid w:val="009B2060"/>
    <w:rsid w:val="009B40EE"/>
    <w:rsid w:val="009C4709"/>
    <w:rsid w:val="009C55F4"/>
    <w:rsid w:val="009C73DE"/>
    <w:rsid w:val="009D1D82"/>
    <w:rsid w:val="009D358E"/>
    <w:rsid w:val="009E0FAD"/>
    <w:rsid w:val="009E252D"/>
    <w:rsid w:val="009E3AF1"/>
    <w:rsid w:val="009E7CF5"/>
    <w:rsid w:val="009F1AF4"/>
    <w:rsid w:val="009F5090"/>
    <w:rsid w:val="009F740D"/>
    <w:rsid w:val="00A0012C"/>
    <w:rsid w:val="00A00570"/>
    <w:rsid w:val="00A03A03"/>
    <w:rsid w:val="00A03CA2"/>
    <w:rsid w:val="00A1113D"/>
    <w:rsid w:val="00A1339F"/>
    <w:rsid w:val="00A17064"/>
    <w:rsid w:val="00A21873"/>
    <w:rsid w:val="00A228C8"/>
    <w:rsid w:val="00A23606"/>
    <w:rsid w:val="00A25ED5"/>
    <w:rsid w:val="00A279D2"/>
    <w:rsid w:val="00A30142"/>
    <w:rsid w:val="00A33915"/>
    <w:rsid w:val="00A37A5B"/>
    <w:rsid w:val="00A406C7"/>
    <w:rsid w:val="00A41CDB"/>
    <w:rsid w:val="00A4268B"/>
    <w:rsid w:val="00A432BB"/>
    <w:rsid w:val="00A452A0"/>
    <w:rsid w:val="00A522AD"/>
    <w:rsid w:val="00A53781"/>
    <w:rsid w:val="00A538BD"/>
    <w:rsid w:val="00A53B9D"/>
    <w:rsid w:val="00A56F6C"/>
    <w:rsid w:val="00A61E45"/>
    <w:rsid w:val="00A63025"/>
    <w:rsid w:val="00A7175C"/>
    <w:rsid w:val="00A71912"/>
    <w:rsid w:val="00A71E8B"/>
    <w:rsid w:val="00A7336F"/>
    <w:rsid w:val="00A73750"/>
    <w:rsid w:val="00A82CCA"/>
    <w:rsid w:val="00A85878"/>
    <w:rsid w:val="00A91F6F"/>
    <w:rsid w:val="00A94A1B"/>
    <w:rsid w:val="00AA3783"/>
    <w:rsid w:val="00AA3BC8"/>
    <w:rsid w:val="00AB07C8"/>
    <w:rsid w:val="00AB445D"/>
    <w:rsid w:val="00AC414D"/>
    <w:rsid w:val="00AC5BB3"/>
    <w:rsid w:val="00AC6174"/>
    <w:rsid w:val="00AC6C14"/>
    <w:rsid w:val="00AC7E08"/>
    <w:rsid w:val="00AD68AE"/>
    <w:rsid w:val="00AE0409"/>
    <w:rsid w:val="00AF7ACB"/>
    <w:rsid w:val="00B0183A"/>
    <w:rsid w:val="00B01970"/>
    <w:rsid w:val="00B0285F"/>
    <w:rsid w:val="00B07D89"/>
    <w:rsid w:val="00B20C4F"/>
    <w:rsid w:val="00B233C3"/>
    <w:rsid w:val="00B2568B"/>
    <w:rsid w:val="00B25A0A"/>
    <w:rsid w:val="00B3241F"/>
    <w:rsid w:val="00B34ABB"/>
    <w:rsid w:val="00B35D6E"/>
    <w:rsid w:val="00B36AA9"/>
    <w:rsid w:val="00B4152C"/>
    <w:rsid w:val="00B423CC"/>
    <w:rsid w:val="00B45E4B"/>
    <w:rsid w:val="00B47273"/>
    <w:rsid w:val="00B47B1F"/>
    <w:rsid w:val="00B5063B"/>
    <w:rsid w:val="00B54D45"/>
    <w:rsid w:val="00B579BF"/>
    <w:rsid w:val="00B64E44"/>
    <w:rsid w:val="00B66611"/>
    <w:rsid w:val="00B6678D"/>
    <w:rsid w:val="00B71C27"/>
    <w:rsid w:val="00B7504F"/>
    <w:rsid w:val="00B75C2A"/>
    <w:rsid w:val="00B7692C"/>
    <w:rsid w:val="00B773CB"/>
    <w:rsid w:val="00B77EBC"/>
    <w:rsid w:val="00B810A5"/>
    <w:rsid w:val="00B83831"/>
    <w:rsid w:val="00B917C4"/>
    <w:rsid w:val="00B94C76"/>
    <w:rsid w:val="00B94D03"/>
    <w:rsid w:val="00B96C56"/>
    <w:rsid w:val="00BA1206"/>
    <w:rsid w:val="00BB5E9C"/>
    <w:rsid w:val="00BC0C1F"/>
    <w:rsid w:val="00BC2A73"/>
    <w:rsid w:val="00BD115A"/>
    <w:rsid w:val="00BD1E1E"/>
    <w:rsid w:val="00BD3CC5"/>
    <w:rsid w:val="00BE03E4"/>
    <w:rsid w:val="00BE5E26"/>
    <w:rsid w:val="00BE6468"/>
    <w:rsid w:val="00BE74A1"/>
    <w:rsid w:val="00BE7C07"/>
    <w:rsid w:val="00BF1C77"/>
    <w:rsid w:val="00BF3858"/>
    <w:rsid w:val="00BF7010"/>
    <w:rsid w:val="00C03D13"/>
    <w:rsid w:val="00C05769"/>
    <w:rsid w:val="00C10603"/>
    <w:rsid w:val="00C11A87"/>
    <w:rsid w:val="00C157E0"/>
    <w:rsid w:val="00C22ED3"/>
    <w:rsid w:val="00C24D42"/>
    <w:rsid w:val="00C36D20"/>
    <w:rsid w:val="00C374A9"/>
    <w:rsid w:val="00C42EFA"/>
    <w:rsid w:val="00C454C5"/>
    <w:rsid w:val="00C502AF"/>
    <w:rsid w:val="00C50AA3"/>
    <w:rsid w:val="00C51F2B"/>
    <w:rsid w:val="00C520B0"/>
    <w:rsid w:val="00C53697"/>
    <w:rsid w:val="00C57C50"/>
    <w:rsid w:val="00C61939"/>
    <w:rsid w:val="00C64194"/>
    <w:rsid w:val="00C728D0"/>
    <w:rsid w:val="00C72D04"/>
    <w:rsid w:val="00C766E2"/>
    <w:rsid w:val="00C936FB"/>
    <w:rsid w:val="00C978A7"/>
    <w:rsid w:val="00CA2D37"/>
    <w:rsid w:val="00CA3211"/>
    <w:rsid w:val="00CA491C"/>
    <w:rsid w:val="00CA5984"/>
    <w:rsid w:val="00CA6AF6"/>
    <w:rsid w:val="00CB741A"/>
    <w:rsid w:val="00CB7E49"/>
    <w:rsid w:val="00CC1D58"/>
    <w:rsid w:val="00CC48BE"/>
    <w:rsid w:val="00CD2A56"/>
    <w:rsid w:val="00CD2BAE"/>
    <w:rsid w:val="00CD3F34"/>
    <w:rsid w:val="00CD56C9"/>
    <w:rsid w:val="00CD5FF7"/>
    <w:rsid w:val="00CE5D92"/>
    <w:rsid w:val="00CE7D6F"/>
    <w:rsid w:val="00CF333E"/>
    <w:rsid w:val="00CF4BFD"/>
    <w:rsid w:val="00D00E38"/>
    <w:rsid w:val="00D0249A"/>
    <w:rsid w:val="00D02AA5"/>
    <w:rsid w:val="00D02D75"/>
    <w:rsid w:val="00D049D5"/>
    <w:rsid w:val="00D05030"/>
    <w:rsid w:val="00D06A9B"/>
    <w:rsid w:val="00D1168F"/>
    <w:rsid w:val="00D1250C"/>
    <w:rsid w:val="00D17C6C"/>
    <w:rsid w:val="00D21A4A"/>
    <w:rsid w:val="00D22ABB"/>
    <w:rsid w:val="00D24A22"/>
    <w:rsid w:val="00D270AC"/>
    <w:rsid w:val="00D31E6F"/>
    <w:rsid w:val="00D31F65"/>
    <w:rsid w:val="00D327F7"/>
    <w:rsid w:val="00D36CE6"/>
    <w:rsid w:val="00D402EC"/>
    <w:rsid w:val="00D4098F"/>
    <w:rsid w:val="00D43043"/>
    <w:rsid w:val="00D440B9"/>
    <w:rsid w:val="00D456C0"/>
    <w:rsid w:val="00D47E6F"/>
    <w:rsid w:val="00D515B7"/>
    <w:rsid w:val="00D529DD"/>
    <w:rsid w:val="00D52CDD"/>
    <w:rsid w:val="00D533EA"/>
    <w:rsid w:val="00D55E5B"/>
    <w:rsid w:val="00D60AA0"/>
    <w:rsid w:val="00D62054"/>
    <w:rsid w:val="00D651D1"/>
    <w:rsid w:val="00D66F55"/>
    <w:rsid w:val="00D7245C"/>
    <w:rsid w:val="00D72E88"/>
    <w:rsid w:val="00D740A5"/>
    <w:rsid w:val="00D77365"/>
    <w:rsid w:val="00D84DA6"/>
    <w:rsid w:val="00D85CDD"/>
    <w:rsid w:val="00D86658"/>
    <w:rsid w:val="00D87574"/>
    <w:rsid w:val="00DA1D1C"/>
    <w:rsid w:val="00DA2AFE"/>
    <w:rsid w:val="00DB157E"/>
    <w:rsid w:val="00DB1608"/>
    <w:rsid w:val="00DB58A4"/>
    <w:rsid w:val="00DB6941"/>
    <w:rsid w:val="00DB7E93"/>
    <w:rsid w:val="00DC7426"/>
    <w:rsid w:val="00DD06A7"/>
    <w:rsid w:val="00DD70AF"/>
    <w:rsid w:val="00DD7F86"/>
    <w:rsid w:val="00DE29EE"/>
    <w:rsid w:val="00DF16FB"/>
    <w:rsid w:val="00DF6A99"/>
    <w:rsid w:val="00E03061"/>
    <w:rsid w:val="00E04762"/>
    <w:rsid w:val="00E104E9"/>
    <w:rsid w:val="00E1348F"/>
    <w:rsid w:val="00E13D14"/>
    <w:rsid w:val="00E160F5"/>
    <w:rsid w:val="00E1682D"/>
    <w:rsid w:val="00E2447B"/>
    <w:rsid w:val="00E25F7E"/>
    <w:rsid w:val="00E265B8"/>
    <w:rsid w:val="00E27B5F"/>
    <w:rsid w:val="00E34220"/>
    <w:rsid w:val="00E34EF0"/>
    <w:rsid w:val="00E45E72"/>
    <w:rsid w:val="00E469E1"/>
    <w:rsid w:val="00E47606"/>
    <w:rsid w:val="00E507DE"/>
    <w:rsid w:val="00E51108"/>
    <w:rsid w:val="00E5175B"/>
    <w:rsid w:val="00E52EBE"/>
    <w:rsid w:val="00E55907"/>
    <w:rsid w:val="00E5701E"/>
    <w:rsid w:val="00E57C12"/>
    <w:rsid w:val="00E604C6"/>
    <w:rsid w:val="00E63EE6"/>
    <w:rsid w:val="00E642D2"/>
    <w:rsid w:val="00E7345A"/>
    <w:rsid w:val="00E74EA8"/>
    <w:rsid w:val="00E75716"/>
    <w:rsid w:val="00E7650C"/>
    <w:rsid w:val="00E76929"/>
    <w:rsid w:val="00E8021F"/>
    <w:rsid w:val="00E82CA2"/>
    <w:rsid w:val="00E8308E"/>
    <w:rsid w:val="00E8514E"/>
    <w:rsid w:val="00E86CD2"/>
    <w:rsid w:val="00E86EC9"/>
    <w:rsid w:val="00E92FAC"/>
    <w:rsid w:val="00E95AAE"/>
    <w:rsid w:val="00EA05A6"/>
    <w:rsid w:val="00EA27EB"/>
    <w:rsid w:val="00EA2802"/>
    <w:rsid w:val="00EA4648"/>
    <w:rsid w:val="00EB0189"/>
    <w:rsid w:val="00EB0BAC"/>
    <w:rsid w:val="00EB3B1C"/>
    <w:rsid w:val="00EC5E4D"/>
    <w:rsid w:val="00ED4093"/>
    <w:rsid w:val="00ED4F10"/>
    <w:rsid w:val="00ED5BCD"/>
    <w:rsid w:val="00ED729B"/>
    <w:rsid w:val="00EE05E0"/>
    <w:rsid w:val="00EF00DC"/>
    <w:rsid w:val="00EF0CBD"/>
    <w:rsid w:val="00F04053"/>
    <w:rsid w:val="00F07D53"/>
    <w:rsid w:val="00F171DE"/>
    <w:rsid w:val="00F26494"/>
    <w:rsid w:val="00F3295D"/>
    <w:rsid w:val="00F32A49"/>
    <w:rsid w:val="00F35338"/>
    <w:rsid w:val="00F4188F"/>
    <w:rsid w:val="00F43159"/>
    <w:rsid w:val="00F4758F"/>
    <w:rsid w:val="00F50116"/>
    <w:rsid w:val="00F50880"/>
    <w:rsid w:val="00F618B7"/>
    <w:rsid w:val="00F6236A"/>
    <w:rsid w:val="00F64B91"/>
    <w:rsid w:val="00F67D86"/>
    <w:rsid w:val="00F70D26"/>
    <w:rsid w:val="00F77729"/>
    <w:rsid w:val="00F8762D"/>
    <w:rsid w:val="00F91430"/>
    <w:rsid w:val="00F92250"/>
    <w:rsid w:val="00F9286E"/>
    <w:rsid w:val="00F97135"/>
    <w:rsid w:val="00F9759B"/>
    <w:rsid w:val="00FA300A"/>
    <w:rsid w:val="00FA3496"/>
    <w:rsid w:val="00FA4146"/>
    <w:rsid w:val="00FA416C"/>
    <w:rsid w:val="00FA4780"/>
    <w:rsid w:val="00FA4C1C"/>
    <w:rsid w:val="00FA4C49"/>
    <w:rsid w:val="00FA5E05"/>
    <w:rsid w:val="00FA6E3F"/>
    <w:rsid w:val="00FA75E7"/>
    <w:rsid w:val="00FB1E40"/>
    <w:rsid w:val="00FB40CD"/>
    <w:rsid w:val="00FB6032"/>
    <w:rsid w:val="00FB7B35"/>
    <w:rsid w:val="00FC0C2A"/>
    <w:rsid w:val="00FC24B0"/>
    <w:rsid w:val="00FC3F11"/>
    <w:rsid w:val="00FD5B10"/>
    <w:rsid w:val="00FE19A6"/>
    <w:rsid w:val="00FE274C"/>
    <w:rsid w:val="00FE2BC4"/>
    <w:rsid w:val="00FE36A5"/>
    <w:rsid w:val="00FF759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37100"/>
  <w15:docId w15:val="{1D94BB4F-14BB-4A6E-845B-419E51419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36A5"/>
  </w:style>
  <w:style w:type="paragraph" w:styleId="Nadpis1">
    <w:name w:val="heading 1"/>
    <w:basedOn w:val="Normln"/>
    <w:next w:val="Normln"/>
    <w:link w:val="Nadpis1Char"/>
    <w:qFormat/>
    <w:rsid w:val="00F67D86"/>
    <w:pPr>
      <w:keepNext/>
      <w:widowControl w:val="0"/>
      <w:numPr>
        <w:numId w:val="1"/>
      </w:numPr>
      <w:suppressAutoHyphens/>
      <w:spacing w:before="240" w:after="60" w:line="240" w:lineRule="auto"/>
      <w:ind w:left="0"/>
      <w:outlineLvl w:val="0"/>
    </w:pPr>
    <w:rPr>
      <w:rFonts w:ascii="Arial" w:eastAsia="Droid Sans Fallback" w:hAnsi="Arial" w:cs="Arial"/>
      <w:b/>
      <w:bCs/>
      <w:kern w:val="1"/>
      <w:sz w:val="32"/>
      <w:szCs w:val="32"/>
      <w:lang w:eastAsia="hi-IN" w:bidi="hi-IN"/>
    </w:rPr>
  </w:style>
  <w:style w:type="paragraph" w:styleId="Nadpis2">
    <w:name w:val="heading 2"/>
    <w:basedOn w:val="Normln"/>
    <w:next w:val="Normln"/>
    <w:link w:val="Nadpis2Char"/>
    <w:uiPriority w:val="9"/>
    <w:semiHidden/>
    <w:unhideWhenUsed/>
    <w:qFormat/>
    <w:rsid w:val="00A858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8513F"/>
    <w:rPr>
      <w:color w:val="0000FF"/>
      <w:u w:val="single"/>
    </w:rPr>
  </w:style>
  <w:style w:type="character" w:customStyle="1" w:styleId="Nevyeenzmnka1">
    <w:name w:val="Nevyřešená zmínka1"/>
    <w:basedOn w:val="Standardnpsmoodstavce"/>
    <w:uiPriority w:val="99"/>
    <w:semiHidden/>
    <w:unhideWhenUsed/>
    <w:rsid w:val="004C47D4"/>
    <w:rPr>
      <w:color w:val="605E5C"/>
      <w:shd w:val="clear" w:color="auto" w:fill="E1DFDD"/>
    </w:rPr>
  </w:style>
  <w:style w:type="paragraph" w:styleId="Normlnweb">
    <w:name w:val="Normal (Web)"/>
    <w:basedOn w:val="Normln"/>
    <w:uiPriority w:val="99"/>
    <w:unhideWhenUsed/>
    <w:rsid w:val="00F07D5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07D53"/>
    <w:rPr>
      <w:b/>
      <w:bCs/>
    </w:rPr>
  </w:style>
  <w:style w:type="character" w:customStyle="1" w:styleId="Nadpis1Char">
    <w:name w:val="Nadpis 1 Char"/>
    <w:basedOn w:val="Standardnpsmoodstavce"/>
    <w:link w:val="Nadpis1"/>
    <w:rsid w:val="00F67D86"/>
    <w:rPr>
      <w:rFonts w:ascii="Arial" w:eastAsia="Droid Sans Fallback" w:hAnsi="Arial" w:cs="Arial"/>
      <w:b/>
      <w:bCs/>
      <w:kern w:val="1"/>
      <w:sz w:val="32"/>
      <w:szCs w:val="32"/>
      <w:lang w:eastAsia="hi-IN" w:bidi="hi-IN"/>
    </w:rPr>
  </w:style>
  <w:style w:type="character" w:styleId="Sledovanodkaz">
    <w:name w:val="FollowedHyperlink"/>
    <w:basedOn w:val="Standardnpsmoodstavce"/>
    <w:uiPriority w:val="99"/>
    <w:semiHidden/>
    <w:unhideWhenUsed/>
    <w:rsid w:val="00033981"/>
    <w:rPr>
      <w:color w:val="954F72" w:themeColor="followedHyperlink"/>
      <w:u w:val="single"/>
    </w:rPr>
  </w:style>
  <w:style w:type="paragraph" w:customStyle="1" w:styleId="Textvbloku1">
    <w:name w:val="Text v bloku1"/>
    <w:basedOn w:val="Normln"/>
    <w:rsid w:val="003250A1"/>
    <w:pPr>
      <w:widowControl w:val="0"/>
      <w:suppressAutoHyphens/>
      <w:spacing w:after="0" w:line="240" w:lineRule="auto"/>
      <w:ind w:left="426" w:right="141"/>
      <w:jc w:val="both"/>
    </w:pPr>
    <w:rPr>
      <w:rFonts w:ascii="Arial" w:eastAsia="Droid Sans Fallback" w:hAnsi="Arial" w:cs="Arial"/>
      <w:bCs/>
      <w:kern w:val="1"/>
      <w:sz w:val="18"/>
      <w:szCs w:val="24"/>
      <w:lang w:eastAsia="hi-IN" w:bidi="hi-IN"/>
    </w:rPr>
  </w:style>
  <w:style w:type="character" w:styleId="Nevyeenzmnka">
    <w:name w:val="Unresolved Mention"/>
    <w:basedOn w:val="Standardnpsmoodstavce"/>
    <w:uiPriority w:val="99"/>
    <w:semiHidden/>
    <w:unhideWhenUsed/>
    <w:rsid w:val="004D5F15"/>
    <w:rPr>
      <w:color w:val="605E5C"/>
      <w:shd w:val="clear" w:color="auto" w:fill="E1DFDD"/>
    </w:rPr>
  </w:style>
  <w:style w:type="paragraph" w:customStyle="1" w:styleId="Styl1">
    <w:name w:val="Styl1"/>
    <w:basedOn w:val="Normln"/>
    <w:rsid w:val="00FC24B0"/>
    <w:pPr>
      <w:widowControl w:val="0"/>
      <w:suppressAutoHyphens/>
      <w:spacing w:after="0" w:line="240" w:lineRule="auto"/>
      <w:ind w:firstLine="720"/>
    </w:pPr>
    <w:rPr>
      <w:rFonts w:ascii="Garamond" w:eastAsia="Droid Sans Fallback" w:hAnsi="Garamond" w:cs="Garamond"/>
      <w:kern w:val="2"/>
      <w:sz w:val="24"/>
      <w:szCs w:val="24"/>
      <w:lang w:eastAsia="zh-CN" w:bidi="hi-IN"/>
    </w:rPr>
  </w:style>
  <w:style w:type="character" w:customStyle="1" w:styleId="Nadpis2Char">
    <w:name w:val="Nadpis 2 Char"/>
    <w:basedOn w:val="Standardnpsmoodstavce"/>
    <w:link w:val="Nadpis2"/>
    <w:uiPriority w:val="9"/>
    <w:semiHidden/>
    <w:rsid w:val="00A8587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6567">
      <w:bodyDiv w:val="1"/>
      <w:marLeft w:val="0"/>
      <w:marRight w:val="0"/>
      <w:marTop w:val="0"/>
      <w:marBottom w:val="0"/>
      <w:divBdr>
        <w:top w:val="none" w:sz="0" w:space="0" w:color="auto"/>
        <w:left w:val="none" w:sz="0" w:space="0" w:color="auto"/>
        <w:bottom w:val="none" w:sz="0" w:space="0" w:color="auto"/>
        <w:right w:val="none" w:sz="0" w:space="0" w:color="auto"/>
      </w:divBdr>
    </w:div>
    <w:div w:id="184291565">
      <w:bodyDiv w:val="1"/>
      <w:marLeft w:val="0"/>
      <w:marRight w:val="0"/>
      <w:marTop w:val="0"/>
      <w:marBottom w:val="0"/>
      <w:divBdr>
        <w:top w:val="none" w:sz="0" w:space="0" w:color="auto"/>
        <w:left w:val="none" w:sz="0" w:space="0" w:color="auto"/>
        <w:bottom w:val="none" w:sz="0" w:space="0" w:color="auto"/>
        <w:right w:val="none" w:sz="0" w:space="0" w:color="auto"/>
      </w:divBdr>
    </w:div>
    <w:div w:id="196235894">
      <w:bodyDiv w:val="1"/>
      <w:marLeft w:val="0"/>
      <w:marRight w:val="0"/>
      <w:marTop w:val="0"/>
      <w:marBottom w:val="0"/>
      <w:divBdr>
        <w:top w:val="none" w:sz="0" w:space="0" w:color="auto"/>
        <w:left w:val="none" w:sz="0" w:space="0" w:color="auto"/>
        <w:bottom w:val="none" w:sz="0" w:space="0" w:color="auto"/>
        <w:right w:val="none" w:sz="0" w:space="0" w:color="auto"/>
      </w:divBdr>
    </w:div>
    <w:div w:id="217742442">
      <w:bodyDiv w:val="1"/>
      <w:marLeft w:val="0"/>
      <w:marRight w:val="0"/>
      <w:marTop w:val="0"/>
      <w:marBottom w:val="0"/>
      <w:divBdr>
        <w:top w:val="none" w:sz="0" w:space="0" w:color="auto"/>
        <w:left w:val="none" w:sz="0" w:space="0" w:color="auto"/>
        <w:bottom w:val="none" w:sz="0" w:space="0" w:color="auto"/>
        <w:right w:val="none" w:sz="0" w:space="0" w:color="auto"/>
      </w:divBdr>
    </w:div>
    <w:div w:id="263535874">
      <w:bodyDiv w:val="1"/>
      <w:marLeft w:val="0"/>
      <w:marRight w:val="0"/>
      <w:marTop w:val="0"/>
      <w:marBottom w:val="0"/>
      <w:divBdr>
        <w:top w:val="none" w:sz="0" w:space="0" w:color="auto"/>
        <w:left w:val="none" w:sz="0" w:space="0" w:color="auto"/>
        <w:bottom w:val="none" w:sz="0" w:space="0" w:color="auto"/>
        <w:right w:val="none" w:sz="0" w:space="0" w:color="auto"/>
      </w:divBdr>
    </w:div>
    <w:div w:id="395707970">
      <w:bodyDiv w:val="1"/>
      <w:marLeft w:val="0"/>
      <w:marRight w:val="0"/>
      <w:marTop w:val="0"/>
      <w:marBottom w:val="0"/>
      <w:divBdr>
        <w:top w:val="none" w:sz="0" w:space="0" w:color="auto"/>
        <w:left w:val="none" w:sz="0" w:space="0" w:color="auto"/>
        <w:bottom w:val="none" w:sz="0" w:space="0" w:color="auto"/>
        <w:right w:val="none" w:sz="0" w:space="0" w:color="auto"/>
      </w:divBdr>
      <w:divsChild>
        <w:div w:id="2088576572">
          <w:marLeft w:val="0"/>
          <w:marRight w:val="0"/>
          <w:marTop w:val="0"/>
          <w:marBottom w:val="0"/>
          <w:divBdr>
            <w:top w:val="none" w:sz="0" w:space="0" w:color="auto"/>
            <w:left w:val="none" w:sz="0" w:space="0" w:color="auto"/>
            <w:bottom w:val="none" w:sz="0" w:space="0" w:color="auto"/>
            <w:right w:val="none" w:sz="0" w:space="0" w:color="auto"/>
          </w:divBdr>
        </w:div>
        <w:div w:id="1597058315">
          <w:marLeft w:val="0"/>
          <w:marRight w:val="0"/>
          <w:marTop w:val="0"/>
          <w:marBottom w:val="0"/>
          <w:divBdr>
            <w:top w:val="none" w:sz="0" w:space="0" w:color="auto"/>
            <w:left w:val="none" w:sz="0" w:space="0" w:color="auto"/>
            <w:bottom w:val="none" w:sz="0" w:space="0" w:color="auto"/>
            <w:right w:val="none" w:sz="0" w:space="0" w:color="auto"/>
          </w:divBdr>
        </w:div>
        <w:div w:id="488863326">
          <w:marLeft w:val="0"/>
          <w:marRight w:val="0"/>
          <w:marTop w:val="0"/>
          <w:marBottom w:val="0"/>
          <w:divBdr>
            <w:top w:val="none" w:sz="0" w:space="0" w:color="auto"/>
            <w:left w:val="none" w:sz="0" w:space="0" w:color="auto"/>
            <w:bottom w:val="none" w:sz="0" w:space="0" w:color="auto"/>
            <w:right w:val="none" w:sz="0" w:space="0" w:color="auto"/>
          </w:divBdr>
        </w:div>
      </w:divsChild>
    </w:div>
    <w:div w:id="477956893">
      <w:bodyDiv w:val="1"/>
      <w:marLeft w:val="0"/>
      <w:marRight w:val="0"/>
      <w:marTop w:val="0"/>
      <w:marBottom w:val="0"/>
      <w:divBdr>
        <w:top w:val="none" w:sz="0" w:space="0" w:color="auto"/>
        <w:left w:val="none" w:sz="0" w:space="0" w:color="auto"/>
        <w:bottom w:val="none" w:sz="0" w:space="0" w:color="auto"/>
        <w:right w:val="none" w:sz="0" w:space="0" w:color="auto"/>
      </w:divBdr>
      <w:divsChild>
        <w:div w:id="803279661">
          <w:marLeft w:val="0"/>
          <w:marRight w:val="0"/>
          <w:marTop w:val="0"/>
          <w:marBottom w:val="0"/>
          <w:divBdr>
            <w:top w:val="none" w:sz="0" w:space="0" w:color="auto"/>
            <w:left w:val="none" w:sz="0" w:space="0" w:color="auto"/>
            <w:bottom w:val="none" w:sz="0" w:space="0" w:color="auto"/>
            <w:right w:val="none" w:sz="0" w:space="0" w:color="auto"/>
          </w:divBdr>
        </w:div>
        <w:div w:id="881482372">
          <w:marLeft w:val="0"/>
          <w:marRight w:val="0"/>
          <w:marTop w:val="0"/>
          <w:marBottom w:val="0"/>
          <w:divBdr>
            <w:top w:val="none" w:sz="0" w:space="0" w:color="auto"/>
            <w:left w:val="none" w:sz="0" w:space="0" w:color="auto"/>
            <w:bottom w:val="none" w:sz="0" w:space="0" w:color="auto"/>
            <w:right w:val="none" w:sz="0" w:space="0" w:color="auto"/>
          </w:divBdr>
        </w:div>
      </w:divsChild>
    </w:div>
    <w:div w:id="515467400">
      <w:bodyDiv w:val="1"/>
      <w:marLeft w:val="0"/>
      <w:marRight w:val="0"/>
      <w:marTop w:val="0"/>
      <w:marBottom w:val="0"/>
      <w:divBdr>
        <w:top w:val="none" w:sz="0" w:space="0" w:color="auto"/>
        <w:left w:val="none" w:sz="0" w:space="0" w:color="auto"/>
        <w:bottom w:val="none" w:sz="0" w:space="0" w:color="auto"/>
        <w:right w:val="none" w:sz="0" w:space="0" w:color="auto"/>
      </w:divBdr>
    </w:div>
    <w:div w:id="997028549">
      <w:bodyDiv w:val="1"/>
      <w:marLeft w:val="0"/>
      <w:marRight w:val="0"/>
      <w:marTop w:val="0"/>
      <w:marBottom w:val="0"/>
      <w:divBdr>
        <w:top w:val="none" w:sz="0" w:space="0" w:color="auto"/>
        <w:left w:val="none" w:sz="0" w:space="0" w:color="auto"/>
        <w:bottom w:val="none" w:sz="0" w:space="0" w:color="auto"/>
        <w:right w:val="none" w:sz="0" w:space="0" w:color="auto"/>
      </w:divBdr>
    </w:div>
    <w:div w:id="1041057685">
      <w:bodyDiv w:val="1"/>
      <w:marLeft w:val="0"/>
      <w:marRight w:val="0"/>
      <w:marTop w:val="0"/>
      <w:marBottom w:val="0"/>
      <w:divBdr>
        <w:top w:val="none" w:sz="0" w:space="0" w:color="auto"/>
        <w:left w:val="none" w:sz="0" w:space="0" w:color="auto"/>
        <w:bottom w:val="none" w:sz="0" w:space="0" w:color="auto"/>
        <w:right w:val="none" w:sz="0" w:space="0" w:color="auto"/>
      </w:divBdr>
    </w:div>
    <w:div w:id="1048142557">
      <w:bodyDiv w:val="1"/>
      <w:marLeft w:val="0"/>
      <w:marRight w:val="0"/>
      <w:marTop w:val="0"/>
      <w:marBottom w:val="0"/>
      <w:divBdr>
        <w:top w:val="none" w:sz="0" w:space="0" w:color="auto"/>
        <w:left w:val="none" w:sz="0" w:space="0" w:color="auto"/>
        <w:bottom w:val="none" w:sz="0" w:space="0" w:color="auto"/>
        <w:right w:val="none" w:sz="0" w:space="0" w:color="auto"/>
      </w:divBdr>
    </w:div>
    <w:div w:id="1156142595">
      <w:bodyDiv w:val="1"/>
      <w:marLeft w:val="0"/>
      <w:marRight w:val="0"/>
      <w:marTop w:val="0"/>
      <w:marBottom w:val="0"/>
      <w:divBdr>
        <w:top w:val="none" w:sz="0" w:space="0" w:color="auto"/>
        <w:left w:val="none" w:sz="0" w:space="0" w:color="auto"/>
        <w:bottom w:val="none" w:sz="0" w:space="0" w:color="auto"/>
        <w:right w:val="none" w:sz="0" w:space="0" w:color="auto"/>
      </w:divBdr>
    </w:div>
    <w:div w:id="1280138427">
      <w:bodyDiv w:val="1"/>
      <w:marLeft w:val="0"/>
      <w:marRight w:val="0"/>
      <w:marTop w:val="0"/>
      <w:marBottom w:val="0"/>
      <w:divBdr>
        <w:top w:val="none" w:sz="0" w:space="0" w:color="auto"/>
        <w:left w:val="none" w:sz="0" w:space="0" w:color="auto"/>
        <w:bottom w:val="none" w:sz="0" w:space="0" w:color="auto"/>
        <w:right w:val="none" w:sz="0" w:space="0" w:color="auto"/>
      </w:divBdr>
    </w:div>
    <w:div w:id="1469319576">
      <w:bodyDiv w:val="1"/>
      <w:marLeft w:val="0"/>
      <w:marRight w:val="0"/>
      <w:marTop w:val="0"/>
      <w:marBottom w:val="0"/>
      <w:divBdr>
        <w:top w:val="none" w:sz="0" w:space="0" w:color="auto"/>
        <w:left w:val="none" w:sz="0" w:space="0" w:color="auto"/>
        <w:bottom w:val="none" w:sz="0" w:space="0" w:color="auto"/>
        <w:right w:val="none" w:sz="0" w:space="0" w:color="auto"/>
      </w:divBdr>
    </w:div>
    <w:div w:id="1487740332">
      <w:bodyDiv w:val="1"/>
      <w:marLeft w:val="0"/>
      <w:marRight w:val="0"/>
      <w:marTop w:val="0"/>
      <w:marBottom w:val="0"/>
      <w:divBdr>
        <w:top w:val="none" w:sz="0" w:space="0" w:color="auto"/>
        <w:left w:val="none" w:sz="0" w:space="0" w:color="auto"/>
        <w:bottom w:val="none" w:sz="0" w:space="0" w:color="auto"/>
        <w:right w:val="none" w:sz="0" w:space="0" w:color="auto"/>
      </w:divBdr>
      <w:divsChild>
        <w:div w:id="611859970">
          <w:marLeft w:val="0"/>
          <w:marRight w:val="0"/>
          <w:marTop w:val="0"/>
          <w:marBottom w:val="0"/>
          <w:divBdr>
            <w:top w:val="none" w:sz="0" w:space="0" w:color="auto"/>
            <w:left w:val="none" w:sz="0" w:space="0" w:color="auto"/>
            <w:bottom w:val="none" w:sz="0" w:space="0" w:color="auto"/>
            <w:right w:val="none" w:sz="0" w:space="0" w:color="auto"/>
          </w:divBdr>
        </w:div>
        <w:div w:id="1678724315">
          <w:marLeft w:val="0"/>
          <w:marRight w:val="0"/>
          <w:marTop w:val="0"/>
          <w:marBottom w:val="0"/>
          <w:divBdr>
            <w:top w:val="none" w:sz="0" w:space="0" w:color="auto"/>
            <w:left w:val="none" w:sz="0" w:space="0" w:color="auto"/>
            <w:bottom w:val="none" w:sz="0" w:space="0" w:color="auto"/>
            <w:right w:val="none" w:sz="0" w:space="0" w:color="auto"/>
          </w:divBdr>
        </w:div>
        <w:div w:id="2065642195">
          <w:marLeft w:val="0"/>
          <w:marRight w:val="0"/>
          <w:marTop w:val="0"/>
          <w:marBottom w:val="0"/>
          <w:divBdr>
            <w:top w:val="none" w:sz="0" w:space="0" w:color="auto"/>
            <w:left w:val="none" w:sz="0" w:space="0" w:color="auto"/>
            <w:bottom w:val="none" w:sz="0" w:space="0" w:color="auto"/>
            <w:right w:val="none" w:sz="0" w:space="0" w:color="auto"/>
          </w:divBdr>
        </w:div>
        <w:div w:id="1873615874">
          <w:marLeft w:val="0"/>
          <w:marRight w:val="0"/>
          <w:marTop w:val="0"/>
          <w:marBottom w:val="0"/>
          <w:divBdr>
            <w:top w:val="none" w:sz="0" w:space="0" w:color="auto"/>
            <w:left w:val="none" w:sz="0" w:space="0" w:color="auto"/>
            <w:bottom w:val="none" w:sz="0" w:space="0" w:color="auto"/>
            <w:right w:val="none" w:sz="0" w:space="0" w:color="auto"/>
          </w:divBdr>
        </w:div>
        <w:div w:id="336887384">
          <w:marLeft w:val="0"/>
          <w:marRight w:val="0"/>
          <w:marTop w:val="0"/>
          <w:marBottom w:val="0"/>
          <w:divBdr>
            <w:top w:val="none" w:sz="0" w:space="0" w:color="auto"/>
            <w:left w:val="none" w:sz="0" w:space="0" w:color="auto"/>
            <w:bottom w:val="none" w:sz="0" w:space="0" w:color="auto"/>
            <w:right w:val="none" w:sz="0" w:space="0" w:color="auto"/>
          </w:divBdr>
        </w:div>
        <w:div w:id="459492582">
          <w:marLeft w:val="0"/>
          <w:marRight w:val="0"/>
          <w:marTop w:val="0"/>
          <w:marBottom w:val="0"/>
          <w:divBdr>
            <w:top w:val="none" w:sz="0" w:space="0" w:color="auto"/>
            <w:left w:val="none" w:sz="0" w:space="0" w:color="auto"/>
            <w:bottom w:val="none" w:sz="0" w:space="0" w:color="auto"/>
            <w:right w:val="none" w:sz="0" w:space="0" w:color="auto"/>
          </w:divBdr>
        </w:div>
        <w:div w:id="776751497">
          <w:marLeft w:val="0"/>
          <w:marRight w:val="0"/>
          <w:marTop w:val="0"/>
          <w:marBottom w:val="0"/>
          <w:divBdr>
            <w:top w:val="none" w:sz="0" w:space="0" w:color="auto"/>
            <w:left w:val="none" w:sz="0" w:space="0" w:color="auto"/>
            <w:bottom w:val="none" w:sz="0" w:space="0" w:color="auto"/>
            <w:right w:val="none" w:sz="0" w:space="0" w:color="auto"/>
          </w:divBdr>
        </w:div>
        <w:div w:id="605162074">
          <w:marLeft w:val="0"/>
          <w:marRight w:val="0"/>
          <w:marTop w:val="0"/>
          <w:marBottom w:val="0"/>
          <w:divBdr>
            <w:top w:val="none" w:sz="0" w:space="0" w:color="auto"/>
            <w:left w:val="none" w:sz="0" w:space="0" w:color="auto"/>
            <w:bottom w:val="none" w:sz="0" w:space="0" w:color="auto"/>
            <w:right w:val="none" w:sz="0" w:space="0" w:color="auto"/>
          </w:divBdr>
        </w:div>
        <w:div w:id="556626310">
          <w:marLeft w:val="0"/>
          <w:marRight w:val="0"/>
          <w:marTop w:val="0"/>
          <w:marBottom w:val="0"/>
          <w:divBdr>
            <w:top w:val="none" w:sz="0" w:space="0" w:color="auto"/>
            <w:left w:val="none" w:sz="0" w:space="0" w:color="auto"/>
            <w:bottom w:val="none" w:sz="0" w:space="0" w:color="auto"/>
            <w:right w:val="none" w:sz="0" w:space="0" w:color="auto"/>
          </w:divBdr>
        </w:div>
        <w:div w:id="1197741333">
          <w:marLeft w:val="0"/>
          <w:marRight w:val="0"/>
          <w:marTop w:val="0"/>
          <w:marBottom w:val="0"/>
          <w:divBdr>
            <w:top w:val="none" w:sz="0" w:space="0" w:color="auto"/>
            <w:left w:val="none" w:sz="0" w:space="0" w:color="auto"/>
            <w:bottom w:val="none" w:sz="0" w:space="0" w:color="auto"/>
            <w:right w:val="none" w:sz="0" w:space="0" w:color="auto"/>
          </w:divBdr>
        </w:div>
        <w:div w:id="1134323632">
          <w:marLeft w:val="0"/>
          <w:marRight w:val="0"/>
          <w:marTop w:val="0"/>
          <w:marBottom w:val="0"/>
          <w:divBdr>
            <w:top w:val="none" w:sz="0" w:space="0" w:color="auto"/>
            <w:left w:val="none" w:sz="0" w:space="0" w:color="auto"/>
            <w:bottom w:val="none" w:sz="0" w:space="0" w:color="auto"/>
            <w:right w:val="none" w:sz="0" w:space="0" w:color="auto"/>
          </w:divBdr>
        </w:div>
        <w:div w:id="1715302673">
          <w:marLeft w:val="0"/>
          <w:marRight w:val="0"/>
          <w:marTop w:val="0"/>
          <w:marBottom w:val="0"/>
          <w:divBdr>
            <w:top w:val="none" w:sz="0" w:space="0" w:color="auto"/>
            <w:left w:val="none" w:sz="0" w:space="0" w:color="auto"/>
            <w:bottom w:val="none" w:sz="0" w:space="0" w:color="auto"/>
            <w:right w:val="none" w:sz="0" w:space="0" w:color="auto"/>
          </w:divBdr>
        </w:div>
        <w:div w:id="818889792">
          <w:marLeft w:val="0"/>
          <w:marRight w:val="0"/>
          <w:marTop w:val="0"/>
          <w:marBottom w:val="0"/>
          <w:divBdr>
            <w:top w:val="none" w:sz="0" w:space="0" w:color="auto"/>
            <w:left w:val="none" w:sz="0" w:space="0" w:color="auto"/>
            <w:bottom w:val="none" w:sz="0" w:space="0" w:color="auto"/>
            <w:right w:val="none" w:sz="0" w:space="0" w:color="auto"/>
          </w:divBdr>
        </w:div>
      </w:divsChild>
    </w:div>
    <w:div w:id="1642034717">
      <w:bodyDiv w:val="1"/>
      <w:marLeft w:val="0"/>
      <w:marRight w:val="0"/>
      <w:marTop w:val="0"/>
      <w:marBottom w:val="0"/>
      <w:divBdr>
        <w:top w:val="none" w:sz="0" w:space="0" w:color="auto"/>
        <w:left w:val="none" w:sz="0" w:space="0" w:color="auto"/>
        <w:bottom w:val="none" w:sz="0" w:space="0" w:color="auto"/>
        <w:right w:val="none" w:sz="0" w:space="0" w:color="auto"/>
      </w:divBdr>
    </w:div>
    <w:div w:id="1644657089">
      <w:bodyDiv w:val="1"/>
      <w:marLeft w:val="0"/>
      <w:marRight w:val="0"/>
      <w:marTop w:val="0"/>
      <w:marBottom w:val="0"/>
      <w:divBdr>
        <w:top w:val="none" w:sz="0" w:space="0" w:color="auto"/>
        <w:left w:val="none" w:sz="0" w:space="0" w:color="auto"/>
        <w:bottom w:val="none" w:sz="0" w:space="0" w:color="auto"/>
        <w:right w:val="none" w:sz="0" w:space="0" w:color="auto"/>
      </w:divBdr>
    </w:div>
    <w:div w:id="1685666391">
      <w:bodyDiv w:val="1"/>
      <w:marLeft w:val="0"/>
      <w:marRight w:val="0"/>
      <w:marTop w:val="0"/>
      <w:marBottom w:val="0"/>
      <w:divBdr>
        <w:top w:val="none" w:sz="0" w:space="0" w:color="auto"/>
        <w:left w:val="none" w:sz="0" w:space="0" w:color="auto"/>
        <w:bottom w:val="none" w:sz="0" w:space="0" w:color="auto"/>
        <w:right w:val="none" w:sz="0" w:space="0" w:color="auto"/>
      </w:divBdr>
    </w:div>
    <w:div w:id="1780176585">
      <w:bodyDiv w:val="1"/>
      <w:marLeft w:val="0"/>
      <w:marRight w:val="0"/>
      <w:marTop w:val="0"/>
      <w:marBottom w:val="0"/>
      <w:divBdr>
        <w:top w:val="none" w:sz="0" w:space="0" w:color="auto"/>
        <w:left w:val="none" w:sz="0" w:space="0" w:color="auto"/>
        <w:bottom w:val="none" w:sz="0" w:space="0" w:color="auto"/>
        <w:right w:val="none" w:sz="0" w:space="0" w:color="auto"/>
      </w:divBdr>
    </w:div>
    <w:div w:id="1864439191">
      <w:bodyDiv w:val="1"/>
      <w:marLeft w:val="0"/>
      <w:marRight w:val="0"/>
      <w:marTop w:val="0"/>
      <w:marBottom w:val="0"/>
      <w:divBdr>
        <w:top w:val="none" w:sz="0" w:space="0" w:color="auto"/>
        <w:left w:val="none" w:sz="0" w:space="0" w:color="auto"/>
        <w:bottom w:val="none" w:sz="0" w:space="0" w:color="auto"/>
        <w:right w:val="none" w:sz="0" w:space="0" w:color="auto"/>
      </w:divBdr>
    </w:div>
    <w:div w:id="2014912993">
      <w:bodyDiv w:val="1"/>
      <w:marLeft w:val="0"/>
      <w:marRight w:val="0"/>
      <w:marTop w:val="0"/>
      <w:marBottom w:val="0"/>
      <w:divBdr>
        <w:top w:val="none" w:sz="0" w:space="0" w:color="auto"/>
        <w:left w:val="none" w:sz="0" w:space="0" w:color="auto"/>
        <w:bottom w:val="none" w:sz="0" w:space="0" w:color="auto"/>
        <w:right w:val="none" w:sz="0" w:space="0" w:color="auto"/>
      </w:divBdr>
      <w:divsChild>
        <w:div w:id="583731470">
          <w:marLeft w:val="0"/>
          <w:marRight w:val="0"/>
          <w:marTop w:val="0"/>
          <w:marBottom w:val="0"/>
          <w:divBdr>
            <w:top w:val="none" w:sz="0" w:space="0" w:color="auto"/>
            <w:left w:val="none" w:sz="0" w:space="0" w:color="auto"/>
            <w:bottom w:val="none" w:sz="0" w:space="0" w:color="auto"/>
            <w:right w:val="none" w:sz="0" w:space="0" w:color="auto"/>
          </w:divBdr>
        </w:div>
        <w:div w:id="1692686792">
          <w:marLeft w:val="0"/>
          <w:marRight w:val="0"/>
          <w:marTop w:val="0"/>
          <w:marBottom w:val="0"/>
          <w:divBdr>
            <w:top w:val="none" w:sz="0" w:space="0" w:color="auto"/>
            <w:left w:val="none" w:sz="0" w:space="0" w:color="auto"/>
            <w:bottom w:val="none" w:sz="0" w:space="0" w:color="auto"/>
            <w:right w:val="none" w:sz="0" w:space="0" w:color="auto"/>
          </w:divBdr>
        </w:div>
        <w:div w:id="2044013752">
          <w:marLeft w:val="0"/>
          <w:marRight w:val="0"/>
          <w:marTop w:val="0"/>
          <w:marBottom w:val="0"/>
          <w:divBdr>
            <w:top w:val="none" w:sz="0" w:space="0" w:color="auto"/>
            <w:left w:val="none" w:sz="0" w:space="0" w:color="auto"/>
            <w:bottom w:val="none" w:sz="0" w:space="0" w:color="auto"/>
            <w:right w:val="none" w:sz="0" w:space="0" w:color="auto"/>
          </w:divBdr>
        </w:div>
        <w:div w:id="868109662">
          <w:marLeft w:val="0"/>
          <w:marRight w:val="0"/>
          <w:marTop w:val="0"/>
          <w:marBottom w:val="0"/>
          <w:divBdr>
            <w:top w:val="none" w:sz="0" w:space="0" w:color="auto"/>
            <w:left w:val="none" w:sz="0" w:space="0" w:color="auto"/>
            <w:bottom w:val="none" w:sz="0" w:space="0" w:color="auto"/>
            <w:right w:val="none" w:sz="0" w:space="0" w:color="auto"/>
          </w:divBdr>
        </w:div>
        <w:div w:id="943458924">
          <w:marLeft w:val="0"/>
          <w:marRight w:val="0"/>
          <w:marTop w:val="0"/>
          <w:marBottom w:val="0"/>
          <w:divBdr>
            <w:top w:val="none" w:sz="0" w:space="0" w:color="auto"/>
            <w:left w:val="none" w:sz="0" w:space="0" w:color="auto"/>
            <w:bottom w:val="none" w:sz="0" w:space="0" w:color="auto"/>
            <w:right w:val="none" w:sz="0" w:space="0" w:color="auto"/>
          </w:divBdr>
        </w:div>
        <w:div w:id="1791627519">
          <w:marLeft w:val="0"/>
          <w:marRight w:val="0"/>
          <w:marTop w:val="0"/>
          <w:marBottom w:val="0"/>
          <w:divBdr>
            <w:top w:val="none" w:sz="0" w:space="0" w:color="auto"/>
            <w:left w:val="none" w:sz="0" w:space="0" w:color="auto"/>
            <w:bottom w:val="none" w:sz="0" w:space="0" w:color="auto"/>
            <w:right w:val="none" w:sz="0" w:space="0" w:color="auto"/>
          </w:divBdr>
        </w:div>
        <w:div w:id="130289761">
          <w:marLeft w:val="0"/>
          <w:marRight w:val="0"/>
          <w:marTop w:val="0"/>
          <w:marBottom w:val="0"/>
          <w:divBdr>
            <w:top w:val="none" w:sz="0" w:space="0" w:color="auto"/>
            <w:left w:val="none" w:sz="0" w:space="0" w:color="auto"/>
            <w:bottom w:val="none" w:sz="0" w:space="0" w:color="auto"/>
            <w:right w:val="none" w:sz="0" w:space="0" w:color="auto"/>
          </w:divBdr>
        </w:div>
        <w:div w:id="1511603530">
          <w:marLeft w:val="0"/>
          <w:marRight w:val="0"/>
          <w:marTop w:val="0"/>
          <w:marBottom w:val="0"/>
          <w:divBdr>
            <w:top w:val="none" w:sz="0" w:space="0" w:color="auto"/>
            <w:left w:val="none" w:sz="0" w:space="0" w:color="auto"/>
            <w:bottom w:val="none" w:sz="0" w:space="0" w:color="auto"/>
            <w:right w:val="none" w:sz="0" w:space="0" w:color="auto"/>
          </w:divBdr>
        </w:div>
        <w:div w:id="1815029417">
          <w:marLeft w:val="0"/>
          <w:marRight w:val="0"/>
          <w:marTop w:val="0"/>
          <w:marBottom w:val="0"/>
          <w:divBdr>
            <w:top w:val="none" w:sz="0" w:space="0" w:color="auto"/>
            <w:left w:val="none" w:sz="0" w:space="0" w:color="auto"/>
            <w:bottom w:val="none" w:sz="0" w:space="0" w:color="auto"/>
            <w:right w:val="none" w:sz="0" w:space="0" w:color="auto"/>
          </w:divBdr>
        </w:div>
        <w:div w:id="714307044">
          <w:marLeft w:val="0"/>
          <w:marRight w:val="0"/>
          <w:marTop w:val="0"/>
          <w:marBottom w:val="0"/>
          <w:divBdr>
            <w:top w:val="none" w:sz="0" w:space="0" w:color="auto"/>
            <w:left w:val="none" w:sz="0" w:space="0" w:color="auto"/>
            <w:bottom w:val="none" w:sz="0" w:space="0" w:color="auto"/>
            <w:right w:val="none" w:sz="0" w:space="0" w:color="auto"/>
          </w:divBdr>
        </w:div>
        <w:div w:id="1676153671">
          <w:marLeft w:val="0"/>
          <w:marRight w:val="0"/>
          <w:marTop w:val="0"/>
          <w:marBottom w:val="0"/>
          <w:divBdr>
            <w:top w:val="none" w:sz="0" w:space="0" w:color="auto"/>
            <w:left w:val="none" w:sz="0" w:space="0" w:color="auto"/>
            <w:bottom w:val="none" w:sz="0" w:space="0" w:color="auto"/>
            <w:right w:val="none" w:sz="0" w:space="0" w:color="auto"/>
          </w:divBdr>
        </w:div>
        <w:div w:id="152261369">
          <w:marLeft w:val="0"/>
          <w:marRight w:val="0"/>
          <w:marTop w:val="0"/>
          <w:marBottom w:val="0"/>
          <w:divBdr>
            <w:top w:val="none" w:sz="0" w:space="0" w:color="auto"/>
            <w:left w:val="none" w:sz="0" w:space="0" w:color="auto"/>
            <w:bottom w:val="none" w:sz="0" w:space="0" w:color="auto"/>
            <w:right w:val="none" w:sz="0" w:space="0" w:color="auto"/>
          </w:divBdr>
        </w:div>
        <w:div w:id="751465825">
          <w:marLeft w:val="0"/>
          <w:marRight w:val="0"/>
          <w:marTop w:val="0"/>
          <w:marBottom w:val="0"/>
          <w:divBdr>
            <w:top w:val="none" w:sz="0" w:space="0" w:color="auto"/>
            <w:left w:val="none" w:sz="0" w:space="0" w:color="auto"/>
            <w:bottom w:val="none" w:sz="0" w:space="0" w:color="auto"/>
            <w:right w:val="none" w:sz="0" w:space="0" w:color="auto"/>
          </w:divBdr>
        </w:div>
        <w:div w:id="649479656">
          <w:marLeft w:val="0"/>
          <w:marRight w:val="0"/>
          <w:marTop w:val="0"/>
          <w:marBottom w:val="0"/>
          <w:divBdr>
            <w:top w:val="none" w:sz="0" w:space="0" w:color="auto"/>
            <w:left w:val="none" w:sz="0" w:space="0" w:color="auto"/>
            <w:bottom w:val="none" w:sz="0" w:space="0" w:color="auto"/>
            <w:right w:val="none" w:sz="0" w:space="0" w:color="auto"/>
          </w:divBdr>
        </w:div>
      </w:divsChild>
    </w:div>
    <w:div w:id="2039818039">
      <w:bodyDiv w:val="1"/>
      <w:marLeft w:val="0"/>
      <w:marRight w:val="0"/>
      <w:marTop w:val="0"/>
      <w:marBottom w:val="0"/>
      <w:divBdr>
        <w:top w:val="none" w:sz="0" w:space="0" w:color="auto"/>
        <w:left w:val="none" w:sz="0" w:space="0" w:color="auto"/>
        <w:bottom w:val="none" w:sz="0" w:space="0" w:color="auto"/>
        <w:right w:val="none" w:sz="0" w:space="0" w:color="auto"/>
      </w:divBdr>
    </w:div>
    <w:div w:id="2063822985">
      <w:bodyDiv w:val="1"/>
      <w:marLeft w:val="0"/>
      <w:marRight w:val="0"/>
      <w:marTop w:val="0"/>
      <w:marBottom w:val="0"/>
      <w:divBdr>
        <w:top w:val="none" w:sz="0" w:space="0" w:color="auto"/>
        <w:left w:val="none" w:sz="0" w:space="0" w:color="auto"/>
        <w:bottom w:val="none" w:sz="0" w:space="0" w:color="auto"/>
        <w:right w:val="none" w:sz="0" w:space="0" w:color="auto"/>
      </w:divBdr>
      <w:divsChild>
        <w:div w:id="194969609">
          <w:marLeft w:val="0"/>
          <w:marRight w:val="0"/>
          <w:marTop w:val="0"/>
          <w:marBottom w:val="0"/>
          <w:divBdr>
            <w:top w:val="none" w:sz="0" w:space="0" w:color="auto"/>
            <w:left w:val="none" w:sz="0" w:space="0" w:color="auto"/>
            <w:bottom w:val="none" w:sz="0" w:space="0" w:color="auto"/>
            <w:right w:val="none" w:sz="0" w:space="0" w:color="auto"/>
          </w:divBdr>
        </w:div>
        <w:div w:id="1596554822">
          <w:marLeft w:val="0"/>
          <w:marRight w:val="0"/>
          <w:marTop w:val="0"/>
          <w:marBottom w:val="0"/>
          <w:divBdr>
            <w:top w:val="none" w:sz="0" w:space="0" w:color="auto"/>
            <w:left w:val="none" w:sz="0" w:space="0" w:color="auto"/>
            <w:bottom w:val="none" w:sz="0" w:space="0" w:color="auto"/>
            <w:right w:val="none" w:sz="0" w:space="0" w:color="auto"/>
          </w:divBdr>
        </w:div>
        <w:div w:id="1607738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atl.eu/ceatls-e-zine-counterpoint" TargetMode="External"/><Relationship Id="rId13" Type="http://schemas.openxmlformats.org/officeDocument/2006/relationships/hyperlink" Target="http://www.obecprekladatelu.cz/" TargetMode="External"/><Relationship Id="rId3" Type="http://schemas.openxmlformats.org/officeDocument/2006/relationships/settings" Target="settings.xml"/><Relationship Id="rId7" Type="http://schemas.openxmlformats.org/officeDocument/2006/relationships/hyperlink" Target="mailto:harvanek@dilia.cz" TargetMode="External"/><Relationship Id="rId12" Type="http://schemas.openxmlformats.org/officeDocument/2006/relationships/hyperlink" Target="mailto:info@obecprekladatel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latastuha.cz/cs/zlate-stuhy-2022-predany" TargetMode="External"/><Relationship Id="rId11" Type="http://schemas.openxmlformats.org/officeDocument/2006/relationships/hyperlink" Target="https://www.unescoprague.org/rezidencni-pobyty-2023/" TargetMode="External"/><Relationship Id="rId5" Type="http://schemas.openxmlformats.org/officeDocument/2006/relationships/hyperlink" Target="http://www.obecprekladatelu.cz/aktualni-informace/aktuality/anticena-skripec-za-rok-2021-udelena-runce-zaludove.htm" TargetMode="External"/><Relationship Id="rId15" Type="http://schemas.openxmlformats.org/officeDocument/2006/relationships/theme" Target="theme/theme1.xml"/><Relationship Id="rId10" Type="http://schemas.openxmlformats.org/officeDocument/2006/relationships/hyperlink" Target="http://web2.mlp.cz/lisu/index.php/241772?lang=en" TargetMode="External"/><Relationship Id="rId4" Type="http://schemas.openxmlformats.org/officeDocument/2006/relationships/webSettings" Target="webSettings.xml"/><Relationship Id="rId9" Type="http://schemas.openxmlformats.org/officeDocument/2006/relationships/hyperlink" Target="https://prekladateleseveru.cz/rozumime-si-aneb-historicky-prvni-kulate-stoly-prekladatelu-s-nakladateli/"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6</Pages>
  <Words>1778</Words>
  <Characters>10497</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Kunová</dc:creator>
  <cp:lastModifiedBy>Jana Kunová</cp:lastModifiedBy>
  <cp:revision>90</cp:revision>
  <cp:lastPrinted>2022-03-02T14:12:00Z</cp:lastPrinted>
  <dcterms:created xsi:type="dcterms:W3CDTF">2022-07-04T12:53:00Z</dcterms:created>
  <dcterms:modified xsi:type="dcterms:W3CDTF">2022-07-12T13:07:00Z</dcterms:modified>
</cp:coreProperties>
</file>